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701"/>
        <w:gridCol w:w="6237"/>
        <w:gridCol w:w="2155"/>
      </w:tblGrid>
      <w:tr w:rsidR="001749BE" w:rsidRPr="002354ED" w:rsidTr="00D854E6">
        <w:tc>
          <w:tcPr>
            <w:tcW w:w="7938" w:type="dxa"/>
            <w:gridSpan w:val="2"/>
            <w:vAlign w:val="center"/>
          </w:tcPr>
          <w:p w:rsidR="001749BE" w:rsidRPr="001042F0" w:rsidRDefault="001749BE" w:rsidP="002354ED">
            <w:pPr>
              <w:spacing w:after="0" w:line="240" w:lineRule="auto"/>
              <w:rPr>
                <w:rFonts w:ascii="Arial" w:eastAsia="Arial Unicode MS" w:hAnsi="Arial" w:cs="Arial"/>
                <w:b/>
                <w:spacing w:val="20"/>
                <w:sz w:val="38"/>
                <w:szCs w:val="38"/>
              </w:rPr>
            </w:pPr>
            <w:r w:rsidRPr="001042F0">
              <w:rPr>
                <w:rFonts w:ascii="Arial" w:eastAsia="Arial Unicode MS" w:hAnsi="Arial" w:cs="Arial"/>
                <w:b/>
                <w:spacing w:val="20"/>
                <w:sz w:val="38"/>
                <w:szCs w:val="38"/>
              </w:rPr>
              <w:t>BUND BAYERISCHER SCHÜTZEN E.V.</w:t>
            </w:r>
          </w:p>
        </w:tc>
        <w:tc>
          <w:tcPr>
            <w:tcW w:w="2155" w:type="dxa"/>
            <w:vMerge w:val="restart"/>
          </w:tcPr>
          <w:p w:rsidR="001749BE" w:rsidRPr="002354ED" w:rsidRDefault="00F12433" w:rsidP="002354ED">
            <w:pPr>
              <w:spacing w:after="0" w:line="240" w:lineRule="auto"/>
            </w:pPr>
            <w:r>
              <w:rPr>
                <w:noProof/>
                <w:lang w:eastAsia="de-DE"/>
              </w:rPr>
              <w:pict>
                <v:shapetype id="_x0000_t202" coordsize="21600,21600" o:spt="202" path="m,l,21600r21600,l21600,xe">
                  <v:stroke joinstyle="miter"/>
                  <v:path gradientshapeok="t" o:connecttype="rect"/>
                </v:shapetype>
                <v:shape id="Text Box 3" o:spid="_x0000_s1026" type="#_x0000_t202" style="position:absolute;margin-left:-3.1pt;margin-top:3pt;width:108.3pt;height:140.7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" stroked="f">
                  <v:textbox inset="0,0,0,0">
                    <w:txbxContent>
                      <w:p w:rsidR="001749BE" w:rsidRDefault="003E632E">
                        <w:r>
                          <w:rPr>
                            <w:noProof/>
                            <w:lang w:eastAsia="de-DE"/>
                          </w:rPr>
                          <w:drawing>
                            <wp:inline distT="0" distB="0" distL="0" distR="0">
                              <wp:extent cx="1314450" cy="173355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14450" cy="1733550"/>
                                      </a:xfrm>
                                      <a:prstGeom prst="rect">
                                        <a:avLst/>
                                      </a:prstGeom>
                                      <a:noFill/>
                                      <a:ln w="9525">
                                        <a:noFill/>
                                        <a:miter lim="800000"/>
                                        <a:headEnd/>
                                        <a:tailEnd/>
                                      </a:ln>
                                    </pic:spPr>
                                  </pic:pic>
                                </a:graphicData>
                              </a:graphic>
                            </wp:inline>
                          </w:drawing>
                        </w:r>
                      </w:p>
                    </w:txbxContent>
                  </v:textbox>
                </v:shape>
              </w:pict>
            </w:r>
          </w:p>
        </w:tc>
      </w:tr>
      <w:tr w:rsidR="001749BE" w:rsidRPr="002354ED" w:rsidTr="00D854E6">
        <w:trPr>
          <w:trHeight w:hRule="exact" w:val="170"/>
        </w:trPr>
        <w:tc>
          <w:tcPr>
            <w:tcW w:w="1701" w:type="dxa"/>
            <w:vAlign w:val="center"/>
          </w:tcPr>
          <w:p w:rsidR="001749BE" w:rsidRPr="002354ED" w:rsidRDefault="001749BE" w:rsidP="002354ED">
            <w:pPr>
              <w:spacing w:after="0" w:line="240" w:lineRule="auto"/>
            </w:pPr>
          </w:p>
        </w:tc>
        <w:tc>
          <w:tcPr>
            <w:tcW w:w="6237" w:type="dxa"/>
          </w:tcPr>
          <w:p w:rsidR="001749BE" w:rsidRPr="002354ED" w:rsidRDefault="001749BE" w:rsidP="002354ED">
            <w:pPr>
              <w:spacing w:after="0" w:line="240" w:lineRule="auto"/>
            </w:pPr>
          </w:p>
        </w:tc>
        <w:tc>
          <w:tcPr>
            <w:tcW w:w="2155" w:type="dxa"/>
            <w:vMerge/>
          </w:tcPr>
          <w:p w:rsidR="001749BE" w:rsidRPr="002354ED" w:rsidRDefault="001749BE" w:rsidP="002354ED">
            <w:pPr>
              <w:spacing w:after="0" w:line="240" w:lineRule="auto"/>
            </w:pPr>
          </w:p>
        </w:tc>
      </w:tr>
      <w:tr w:rsidR="001749BE" w:rsidRPr="002354ED" w:rsidTr="001042F0">
        <w:trPr>
          <w:trHeight w:val="397"/>
        </w:trPr>
        <w:tc>
          <w:tcPr>
            <w:tcW w:w="1701" w:type="dxa"/>
            <w:vMerge w:val="restart"/>
            <w:vAlign w:val="center"/>
          </w:tcPr>
          <w:p w:rsidR="001749BE" w:rsidRPr="002354ED" w:rsidRDefault="00F12433" w:rsidP="002354ED">
            <w:pPr>
              <w:spacing w:after="0" w:line="240" w:lineRule="auto"/>
            </w:pPr>
            <w:r>
              <w:rPr>
                <w:noProof/>
                <w:lang w:eastAsia="de-DE"/>
              </w:rPr>
              <w:pict>
                <v:shape id="Text Box 2" o:spid="_x0000_s1027" type="#_x0000_t202" style="position:absolute;margin-left:-3.2pt;margin-top:.9pt;width:74.25pt;height:64.5pt;z-index:251656704;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" stroked="f">
                  <v:textbox style="mso-fit-shape-to-text:t" inset="0,0,0,0">
                    <w:txbxContent>
                      <w:p w:rsidR="001749BE" w:rsidRDefault="003E632E">
                        <w:r>
                          <w:rPr>
                            <w:noProof/>
                            <w:lang w:eastAsia="de-DE"/>
                          </w:rPr>
                          <w:drawing>
                            <wp:inline distT="0" distB="0" distL="0" distR="0">
                              <wp:extent cx="933450" cy="666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33450" cy="666750"/>
                                      </a:xfrm>
                                      <a:prstGeom prst="rect">
                                        <a:avLst/>
                                      </a:prstGeom>
                                      <a:noFill/>
                                      <a:ln w="9525">
                                        <a:noFill/>
                                        <a:miter lim="800000"/>
                                        <a:headEnd/>
                                        <a:tailEnd/>
                                      </a:ln>
                                    </pic:spPr>
                                  </pic:pic>
                                </a:graphicData>
                              </a:graphic>
                            </wp:inline>
                          </w:drawing>
                        </w:r>
                      </w:p>
                    </w:txbxContent>
                  </v:textbox>
                </v:shape>
              </w:pict>
            </w:r>
          </w:p>
        </w:tc>
        <w:tc>
          <w:tcPr>
            <w:tcW w:w="6237" w:type="dxa"/>
            <w:vAlign w:val="center"/>
          </w:tcPr>
          <w:p w:rsidR="001749BE" w:rsidRPr="001042F0" w:rsidRDefault="001749BE" w:rsidP="002354ED">
            <w:pPr>
              <w:spacing w:after="0" w:line="240" w:lineRule="auto"/>
              <w:jc w:val="center"/>
              <w:rPr>
                <w:rFonts w:ascii="Arial" w:eastAsia="Arial Unicode MS" w:hAnsi="Arial" w:cs="Arial"/>
                <w:sz w:val="24"/>
                <w:szCs w:val="24"/>
              </w:rPr>
            </w:pPr>
            <w:r w:rsidRPr="001042F0">
              <w:rPr>
                <w:rFonts w:ascii="Arial" w:eastAsia="Arial Unicode MS" w:hAnsi="Arial" w:cs="Arial"/>
                <w:sz w:val="24"/>
                <w:szCs w:val="24"/>
              </w:rPr>
              <w:t>Verband für sportliches Großkaliberschießen</w:t>
            </w:r>
          </w:p>
        </w:tc>
        <w:tc>
          <w:tcPr>
            <w:tcW w:w="2155" w:type="dxa"/>
            <w:vMerge/>
          </w:tcPr>
          <w:p w:rsidR="001749BE" w:rsidRPr="002354ED" w:rsidRDefault="001749BE" w:rsidP="002354ED">
            <w:pPr>
              <w:spacing w:after="0" w:line="240" w:lineRule="auto"/>
            </w:pPr>
          </w:p>
        </w:tc>
      </w:tr>
      <w:tr w:rsidR="001749BE" w:rsidRPr="002354ED" w:rsidTr="001042F0">
        <w:trPr>
          <w:trHeight w:val="397"/>
        </w:trPr>
        <w:tc>
          <w:tcPr>
            <w:tcW w:w="1701" w:type="dxa"/>
            <w:vMerge/>
            <w:vAlign w:val="center"/>
          </w:tcPr>
          <w:p w:rsidR="001749BE" w:rsidRPr="002354ED" w:rsidRDefault="001749BE" w:rsidP="002354ED">
            <w:pPr>
              <w:spacing w:after="0" w:line="240" w:lineRule="auto"/>
            </w:pPr>
          </w:p>
        </w:tc>
        <w:tc>
          <w:tcPr>
            <w:tcW w:w="6237" w:type="dxa"/>
            <w:vAlign w:val="center"/>
          </w:tcPr>
          <w:p w:rsidR="001749BE" w:rsidRPr="001042F0" w:rsidRDefault="001749BE" w:rsidP="002354ED">
            <w:pPr>
              <w:spacing w:after="0" w:line="240" w:lineRule="auto"/>
              <w:jc w:val="center"/>
              <w:rPr>
                <w:rFonts w:ascii="Arial" w:eastAsia="Arial Unicode MS" w:hAnsi="Arial" w:cs="Arial"/>
                <w:sz w:val="24"/>
                <w:szCs w:val="24"/>
              </w:rPr>
            </w:pPr>
            <w:r w:rsidRPr="001042F0">
              <w:rPr>
                <w:rFonts w:ascii="Arial" w:eastAsia="Arial Unicode MS" w:hAnsi="Arial" w:cs="Arial"/>
                <w:sz w:val="24"/>
                <w:szCs w:val="24"/>
              </w:rPr>
              <w:t>Mitglied im Bund Deutscher Sportschützen e.V.</w:t>
            </w:r>
          </w:p>
        </w:tc>
        <w:tc>
          <w:tcPr>
            <w:tcW w:w="2155" w:type="dxa"/>
            <w:vMerge/>
            <w:vAlign w:val="center"/>
          </w:tcPr>
          <w:p w:rsidR="001749BE" w:rsidRPr="002354ED" w:rsidRDefault="001749BE" w:rsidP="002354ED">
            <w:pPr>
              <w:spacing w:after="0" w:line="240" w:lineRule="auto"/>
            </w:pPr>
          </w:p>
        </w:tc>
      </w:tr>
      <w:tr w:rsidR="001749BE" w:rsidRPr="002354ED" w:rsidTr="001042F0">
        <w:trPr>
          <w:trHeight w:val="454"/>
        </w:trPr>
        <w:tc>
          <w:tcPr>
            <w:tcW w:w="1701" w:type="dxa"/>
            <w:vMerge/>
            <w:vAlign w:val="center"/>
          </w:tcPr>
          <w:p w:rsidR="001749BE" w:rsidRPr="002354ED" w:rsidRDefault="001749BE" w:rsidP="002354ED">
            <w:pPr>
              <w:spacing w:after="0" w:line="240" w:lineRule="auto"/>
            </w:pPr>
          </w:p>
        </w:tc>
        <w:tc>
          <w:tcPr>
            <w:tcW w:w="6237" w:type="dxa"/>
            <w:vAlign w:val="center"/>
          </w:tcPr>
          <w:p w:rsidR="001749BE" w:rsidRPr="001042F0" w:rsidRDefault="001749BE" w:rsidP="002354ED">
            <w:pPr>
              <w:spacing w:after="0" w:line="240" w:lineRule="auto"/>
              <w:jc w:val="center"/>
              <w:rPr>
                <w:rFonts w:ascii="Arial" w:eastAsia="Arial Unicode MS" w:hAnsi="Arial" w:cs="Arial"/>
                <w:b/>
                <w:spacing w:val="20"/>
                <w:sz w:val="28"/>
                <w:szCs w:val="28"/>
              </w:rPr>
            </w:pPr>
            <w:r w:rsidRPr="001042F0">
              <w:rPr>
                <w:rFonts w:ascii="Arial" w:eastAsia="Arial Unicode MS" w:hAnsi="Arial" w:cs="Arial"/>
                <w:b/>
                <w:spacing w:val="20"/>
                <w:sz w:val="28"/>
                <w:szCs w:val="28"/>
              </w:rPr>
              <w:t>Bezirk Unterfranken</w:t>
            </w:r>
          </w:p>
        </w:tc>
        <w:tc>
          <w:tcPr>
            <w:tcW w:w="2155" w:type="dxa"/>
            <w:vMerge/>
            <w:vAlign w:val="center"/>
          </w:tcPr>
          <w:p w:rsidR="001749BE" w:rsidRPr="002354ED" w:rsidRDefault="001749BE" w:rsidP="002354ED">
            <w:pPr>
              <w:spacing w:after="0" w:line="240" w:lineRule="auto"/>
            </w:pPr>
          </w:p>
        </w:tc>
      </w:tr>
      <w:tr w:rsidR="001749BE" w:rsidRPr="002354ED" w:rsidTr="001042F0">
        <w:trPr>
          <w:trHeight w:hRule="exact" w:val="170"/>
        </w:trPr>
        <w:tc>
          <w:tcPr>
            <w:tcW w:w="1701" w:type="dxa"/>
            <w:vAlign w:val="center"/>
          </w:tcPr>
          <w:p w:rsidR="001749BE" w:rsidRPr="002354ED" w:rsidRDefault="001749BE" w:rsidP="002354ED">
            <w:pPr>
              <w:spacing w:after="0" w:line="240" w:lineRule="auto"/>
            </w:pPr>
          </w:p>
        </w:tc>
        <w:tc>
          <w:tcPr>
            <w:tcW w:w="6237" w:type="dxa"/>
          </w:tcPr>
          <w:p w:rsidR="001749BE" w:rsidRPr="001042F0" w:rsidRDefault="001749BE" w:rsidP="00D854E6">
            <w:pPr>
              <w:spacing w:after="0" w:line="240" w:lineRule="auto"/>
              <w:jc w:val="center"/>
              <w:rPr>
                <w:rFonts w:ascii="Arial" w:eastAsia="Arial Unicode MS" w:hAnsi="Arial" w:cs="Arial"/>
                <w:b/>
                <w:sz w:val="24"/>
                <w:szCs w:val="24"/>
              </w:rPr>
            </w:pPr>
          </w:p>
        </w:tc>
        <w:tc>
          <w:tcPr>
            <w:tcW w:w="2155" w:type="dxa"/>
            <w:vMerge/>
          </w:tcPr>
          <w:p w:rsidR="001749BE" w:rsidRPr="002354ED" w:rsidRDefault="001749BE" w:rsidP="002354ED">
            <w:pPr>
              <w:spacing w:after="0" w:line="240" w:lineRule="auto"/>
            </w:pPr>
          </w:p>
        </w:tc>
      </w:tr>
      <w:tr w:rsidR="001749BE" w:rsidRPr="002354ED" w:rsidTr="00D854E6">
        <w:trPr>
          <w:trHeight w:hRule="exact" w:val="397"/>
        </w:trPr>
        <w:tc>
          <w:tcPr>
            <w:tcW w:w="1701" w:type="dxa"/>
            <w:vAlign w:val="center"/>
          </w:tcPr>
          <w:p w:rsidR="001749BE" w:rsidRPr="002354ED" w:rsidRDefault="001749BE" w:rsidP="002354ED">
            <w:pPr>
              <w:spacing w:after="0" w:line="240" w:lineRule="auto"/>
            </w:pPr>
          </w:p>
        </w:tc>
        <w:tc>
          <w:tcPr>
            <w:tcW w:w="6237" w:type="dxa"/>
            <w:vAlign w:val="bottom"/>
          </w:tcPr>
          <w:p w:rsidR="001749BE" w:rsidRPr="001042F0" w:rsidRDefault="00C96700" w:rsidP="00730C4D">
            <w:pPr>
              <w:spacing w:after="0" w:line="240" w:lineRule="auto"/>
              <w:jc w:val="center"/>
              <w:rPr>
                <w:rFonts w:ascii="Arial" w:eastAsia="Arial Unicode MS" w:hAnsi="Arial" w:cs="Arial"/>
                <w:b/>
                <w:sz w:val="24"/>
                <w:szCs w:val="24"/>
              </w:rPr>
            </w:pPr>
            <w:r>
              <w:rPr>
                <w:rFonts w:ascii="Arial" w:eastAsia="Arial Unicode MS" w:hAnsi="Arial" w:cs="Arial"/>
                <w:b/>
                <w:sz w:val="24"/>
                <w:szCs w:val="24"/>
              </w:rPr>
              <w:t>Bezirksmanager</w:t>
            </w:r>
          </w:p>
        </w:tc>
        <w:tc>
          <w:tcPr>
            <w:tcW w:w="2155" w:type="dxa"/>
            <w:vMerge/>
          </w:tcPr>
          <w:p w:rsidR="001749BE" w:rsidRPr="002354ED" w:rsidRDefault="001749BE" w:rsidP="002354ED">
            <w:pPr>
              <w:spacing w:after="0" w:line="240" w:lineRule="auto"/>
            </w:pPr>
          </w:p>
        </w:tc>
      </w:tr>
      <w:tr w:rsidR="001749BE" w:rsidRPr="002354ED" w:rsidTr="00D854E6">
        <w:trPr>
          <w:trHeight w:hRule="exact" w:val="340"/>
        </w:trPr>
        <w:tc>
          <w:tcPr>
            <w:tcW w:w="1701" w:type="dxa"/>
            <w:vAlign w:val="center"/>
          </w:tcPr>
          <w:p w:rsidR="001749BE" w:rsidRPr="002354ED" w:rsidRDefault="001749BE" w:rsidP="002354ED">
            <w:pPr>
              <w:spacing w:after="0" w:line="240" w:lineRule="auto"/>
            </w:pPr>
          </w:p>
        </w:tc>
        <w:tc>
          <w:tcPr>
            <w:tcW w:w="6237" w:type="dxa"/>
          </w:tcPr>
          <w:p w:rsidR="001749BE" w:rsidRPr="001042F0" w:rsidRDefault="00730C4D" w:rsidP="00C96700">
            <w:pPr>
              <w:spacing w:after="0" w:line="240" w:lineRule="auto"/>
              <w:jc w:val="center"/>
              <w:rPr>
                <w:rFonts w:ascii="Arial" w:eastAsia="Arial Unicode MS" w:hAnsi="Arial" w:cs="Arial"/>
              </w:rPr>
            </w:pPr>
            <w:r>
              <w:rPr>
                <w:rFonts w:ascii="Arial" w:eastAsia="Arial Unicode MS" w:hAnsi="Arial" w:cs="Arial"/>
              </w:rPr>
              <w:t>(</w:t>
            </w:r>
            <w:r w:rsidR="00C96700">
              <w:rPr>
                <w:rFonts w:ascii="Arial" w:eastAsia="Arial Unicode MS" w:hAnsi="Arial" w:cs="Arial"/>
              </w:rPr>
              <w:t>Gerhard Hartmann</w:t>
            </w:r>
            <w:r>
              <w:rPr>
                <w:rFonts w:ascii="Arial" w:eastAsia="Arial Unicode MS" w:hAnsi="Arial" w:cs="Arial"/>
              </w:rPr>
              <w:t>)</w:t>
            </w:r>
          </w:p>
        </w:tc>
        <w:tc>
          <w:tcPr>
            <w:tcW w:w="2155" w:type="dxa"/>
            <w:vMerge/>
          </w:tcPr>
          <w:p w:rsidR="001749BE" w:rsidRPr="002354ED" w:rsidRDefault="001749BE" w:rsidP="002354ED">
            <w:pPr>
              <w:spacing w:after="0" w:line="240" w:lineRule="auto"/>
            </w:pPr>
          </w:p>
        </w:tc>
      </w:tr>
    </w:tbl>
    <w:p w:rsidR="00D8176A" w:rsidRDefault="00F12433" w:rsidP="000C2668">
      <w:pPr>
        <w:spacing w:after="0"/>
      </w:pPr>
      <w:r>
        <w:rPr>
          <w:noProof/>
          <w:lang w:eastAsia="de-DE"/>
        </w:rPr>
        <w:pict>
          <v:shapetype id="_x0000_t32" coordsize="21600,21600" o:spt="32" o:oned="t" path="m,l21600,21600e" filled="f">
            <v:path arrowok="t" fillok="f" o:connecttype="none"/>
            <o:lock v:ext="edit" shapetype="t"/>
          </v:shapetype>
          <v:shape id="AutoShape 4" o:spid="_x0000_s1028" type="#_x0000_t32" style="position:absolute;margin-left:2.6pt;margin-top:2.5pt;width:499.5pt;height:.0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CJIAIAAD0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"/>
        </w:pict>
      </w:r>
    </w:p>
    <w:p w:rsidR="000C2668" w:rsidRPr="003F46FD" w:rsidRDefault="003F46FD" w:rsidP="000C2668">
      <w:pPr>
        <w:spacing w:after="0"/>
        <w:rPr>
          <w:rFonts w:asciiTheme="minorHAnsi" w:hAnsiTheme="minorHAnsi" w:cstheme="minorHAnsi"/>
          <w:sz w:val="24"/>
          <w:szCs w:val="24"/>
        </w:rPr>
      </w:pPr>
      <w:r w:rsidRPr="003F46FD">
        <w:rPr>
          <w:rFonts w:asciiTheme="minorHAnsi" w:hAnsiTheme="minorHAnsi" w:cstheme="minorHAnsi"/>
          <w:sz w:val="24"/>
          <w:szCs w:val="24"/>
        </w:rPr>
        <w:tab/>
      </w:r>
      <w:r w:rsidR="006E73A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6E73A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980213" w:rsidRPr="003F46FD">
        <w:rPr>
          <w:rFonts w:asciiTheme="minorHAnsi" w:hAnsiTheme="minorHAnsi" w:cstheme="minorHAnsi"/>
          <w:sz w:val="24"/>
          <w:szCs w:val="24"/>
        </w:rPr>
        <w:tab/>
      </w:r>
      <w:r w:rsidR="00F373A4">
        <w:rPr>
          <w:rFonts w:asciiTheme="minorHAnsi" w:hAnsiTheme="minorHAnsi" w:cstheme="minorHAnsi"/>
          <w:sz w:val="24"/>
          <w:szCs w:val="24"/>
        </w:rPr>
        <w:t>20</w:t>
      </w:r>
      <w:r w:rsidR="00D40956">
        <w:rPr>
          <w:rFonts w:asciiTheme="minorHAnsi" w:hAnsiTheme="minorHAnsi" w:cstheme="minorHAnsi"/>
          <w:sz w:val="24"/>
          <w:szCs w:val="24"/>
        </w:rPr>
        <w:t>.08.202</w:t>
      </w:r>
      <w:r w:rsidR="00F32B8B">
        <w:rPr>
          <w:rFonts w:asciiTheme="minorHAnsi" w:hAnsiTheme="minorHAnsi" w:cstheme="minorHAnsi"/>
          <w:sz w:val="24"/>
          <w:szCs w:val="24"/>
        </w:rPr>
        <w:t>4</w:t>
      </w:r>
    </w:p>
    <w:p w:rsidR="00767F5E" w:rsidRPr="003F46FD" w:rsidRDefault="00767F5E" w:rsidP="00767F5E">
      <w:pPr>
        <w:spacing w:after="0"/>
        <w:rPr>
          <w:rFonts w:asciiTheme="minorHAnsi" w:hAnsiTheme="minorHAnsi" w:cstheme="minorHAnsi"/>
          <w:b/>
          <w:sz w:val="24"/>
          <w:szCs w:val="24"/>
        </w:rPr>
      </w:pPr>
    </w:p>
    <w:p w:rsidR="00767F5E" w:rsidRPr="003F46FD" w:rsidRDefault="00767F5E" w:rsidP="00730C4D">
      <w:pPr>
        <w:spacing w:after="0"/>
        <w:jc w:val="center"/>
        <w:rPr>
          <w:rFonts w:asciiTheme="minorHAnsi" w:hAnsiTheme="minorHAnsi" w:cstheme="minorHAnsi"/>
          <w:b/>
          <w:sz w:val="24"/>
          <w:szCs w:val="24"/>
        </w:rPr>
      </w:pPr>
      <w:r w:rsidRPr="003F46FD">
        <w:rPr>
          <w:rFonts w:asciiTheme="minorHAnsi" w:hAnsiTheme="minorHAnsi" w:cstheme="minorHAnsi"/>
          <w:b/>
          <w:sz w:val="28"/>
          <w:szCs w:val="28"/>
        </w:rPr>
        <w:t>Ausschreibung Bezirksmeisterschaft</w:t>
      </w:r>
      <w:r w:rsidR="00730C4D" w:rsidRPr="003F46FD">
        <w:rPr>
          <w:rFonts w:asciiTheme="minorHAnsi" w:hAnsiTheme="minorHAnsi" w:cstheme="minorHAnsi"/>
          <w:b/>
          <w:sz w:val="28"/>
          <w:szCs w:val="28"/>
        </w:rPr>
        <w:t xml:space="preserve"> Unterfranken</w:t>
      </w:r>
      <w:r w:rsidRPr="003F46FD">
        <w:rPr>
          <w:rFonts w:asciiTheme="minorHAnsi" w:hAnsiTheme="minorHAnsi" w:cstheme="minorHAnsi"/>
          <w:b/>
          <w:sz w:val="28"/>
          <w:szCs w:val="28"/>
        </w:rPr>
        <w:t xml:space="preserve"> 20</w:t>
      </w:r>
      <w:r w:rsidR="00D40956">
        <w:rPr>
          <w:rFonts w:asciiTheme="minorHAnsi" w:hAnsiTheme="minorHAnsi" w:cstheme="minorHAnsi"/>
          <w:b/>
          <w:sz w:val="28"/>
          <w:szCs w:val="28"/>
        </w:rPr>
        <w:t>2</w:t>
      </w:r>
      <w:r w:rsidR="00F32B8B">
        <w:rPr>
          <w:rFonts w:asciiTheme="minorHAnsi" w:hAnsiTheme="minorHAnsi" w:cstheme="minorHAnsi"/>
          <w:b/>
          <w:sz w:val="28"/>
          <w:szCs w:val="28"/>
        </w:rPr>
        <w:t>5</w:t>
      </w:r>
      <w:r w:rsidR="00730C4D" w:rsidRPr="003F46FD">
        <w:rPr>
          <w:rFonts w:asciiTheme="minorHAnsi" w:hAnsiTheme="minorHAnsi" w:cstheme="minorHAnsi"/>
          <w:b/>
          <w:sz w:val="28"/>
          <w:szCs w:val="28"/>
        </w:rPr>
        <w:t xml:space="preserve"> </w:t>
      </w:r>
      <w:r w:rsidR="00D40956">
        <w:rPr>
          <w:rFonts w:asciiTheme="minorHAnsi" w:hAnsiTheme="minorHAnsi" w:cstheme="minorHAnsi"/>
          <w:b/>
          <w:sz w:val="28"/>
          <w:szCs w:val="28"/>
        </w:rPr>
        <w:t>Fallscheibe</w:t>
      </w:r>
      <w:r w:rsidR="00730C4D" w:rsidRPr="003F46FD">
        <w:rPr>
          <w:rFonts w:asciiTheme="minorHAnsi" w:hAnsiTheme="minorHAnsi" w:cstheme="minorHAnsi"/>
          <w:b/>
          <w:sz w:val="32"/>
          <w:szCs w:val="32"/>
        </w:rPr>
        <w:br/>
      </w:r>
      <w:r w:rsidRPr="003F46FD">
        <w:rPr>
          <w:rFonts w:asciiTheme="minorHAnsi" w:hAnsiTheme="minorHAnsi" w:cstheme="minorHAnsi"/>
          <w:b/>
          <w:sz w:val="24"/>
          <w:szCs w:val="24"/>
        </w:rPr>
        <w:t xml:space="preserve">Langwaffen </w:t>
      </w:r>
      <w:r w:rsidR="00712637" w:rsidRPr="003F46FD">
        <w:rPr>
          <w:rFonts w:asciiTheme="minorHAnsi" w:hAnsiTheme="minorHAnsi" w:cstheme="minorHAnsi"/>
          <w:b/>
          <w:sz w:val="24"/>
          <w:szCs w:val="24"/>
        </w:rPr>
        <w:t>(LW)</w:t>
      </w:r>
      <w:r w:rsidR="00D40956">
        <w:rPr>
          <w:rFonts w:asciiTheme="minorHAnsi" w:hAnsiTheme="minorHAnsi" w:cstheme="minorHAnsi"/>
          <w:b/>
          <w:sz w:val="24"/>
          <w:szCs w:val="24"/>
        </w:rPr>
        <w:t>,</w:t>
      </w:r>
      <w:r w:rsidR="00712637" w:rsidRPr="003F46FD">
        <w:rPr>
          <w:rFonts w:asciiTheme="minorHAnsi" w:hAnsiTheme="minorHAnsi" w:cstheme="minorHAnsi"/>
          <w:b/>
          <w:sz w:val="24"/>
          <w:szCs w:val="24"/>
        </w:rPr>
        <w:t xml:space="preserve"> </w:t>
      </w:r>
      <w:r w:rsidR="00730C4D" w:rsidRPr="003F46FD">
        <w:rPr>
          <w:rFonts w:asciiTheme="minorHAnsi" w:hAnsiTheme="minorHAnsi" w:cstheme="minorHAnsi"/>
          <w:b/>
          <w:sz w:val="24"/>
          <w:szCs w:val="24"/>
        </w:rPr>
        <w:t xml:space="preserve">Kurzwaffen </w:t>
      </w:r>
      <w:r w:rsidR="00712637" w:rsidRPr="003F46FD">
        <w:rPr>
          <w:rFonts w:asciiTheme="minorHAnsi" w:hAnsiTheme="minorHAnsi" w:cstheme="minorHAnsi"/>
          <w:b/>
          <w:sz w:val="24"/>
          <w:szCs w:val="24"/>
        </w:rPr>
        <w:t xml:space="preserve">(KW) </w:t>
      </w:r>
      <w:r w:rsidR="00D40956">
        <w:rPr>
          <w:rFonts w:asciiTheme="minorHAnsi" w:hAnsiTheme="minorHAnsi" w:cstheme="minorHAnsi"/>
          <w:b/>
          <w:sz w:val="24"/>
          <w:szCs w:val="24"/>
        </w:rPr>
        <w:t>und Flinte</w:t>
      </w:r>
    </w:p>
    <w:p w:rsidR="00767F5E" w:rsidRPr="003F46FD" w:rsidRDefault="00767F5E" w:rsidP="00767F5E">
      <w:pPr>
        <w:spacing w:after="0"/>
        <w:jc w:val="both"/>
        <w:rPr>
          <w:rFonts w:asciiTheme="minorHAnsi" w:hAnsiTheme="minorHAnsi" w:cstheme="minorHAnsi"/>
          <w:b/>
          <w:sz w:val="24"/>
          <w:szCs w:val="24"/>
        </w:rPr>
      </w:pPr>
    </w:p>
    <w:p w:rsidR="00767F5E" w:rsidRPr="003F46FD" w:rsidRDefault="00767F5E" w:rsidP="00767F5E">
      <w:pPr>
        <w:spacing w:after="0"/>
        <w:jc w:val="both"/>
        <w:rPr>
          <w:rFonts w:asciiTheme="minorHAnsi" w:hAnsiTheme="minorHAnsi" w:cstheme="minorHAnsi"/>
          <w:b/>
          <w:sz w:val="24"/>
          <w:szCs w:val="24"/>
        </w:rPr>
      </w:pPr>
      <w:r w:rsidRPr="003F46FD">
        <w:rPr>
          <w:rFonts w:asciiTheme="minorHAnsi" w:hAnsiTheme="minorHAnsi" w:cstheme="minorHAnsi"/>
          <w:b/>
          <w:sz w:val="24"/>
          <w:szCs w:val="24"/>
        </w:rPr>
        <w:t>1. Termine und Ort</w:t>
      </w:r>
    </w:p>
    <w:p w:rsidR="00F32B8B" w:rsidRDefault="00F32B8B" w:rsidP="00D40956">
      <w:pPr>
        <w:spacing w:after="0"/>
        <w:rPr>
          <w:rFonts w:asciiTheme="minorHAnsi" w:hAnsiTheme="minorHAnsi" w:cstheme="minorHAnsi"/>
          <w:sz w:val="24"/>
          <w:szCs w:val="24"/>
        </w:rPr>
      </w:pPr>
      <w:r>
        <w:rPr>
          <w:rFonts w:asciiTheme="minorHAnsi" w:hAnsiTheme="minorHAnsi" w:cstheme="minorHAnsi"/>
          <w:sz w:val="24"/>
          <w:szCs w:val="24"/>
        </w:rPr>
        <w:t xml:space="preserve">Samstag, </w:t>
      </w:r>
      <w:r w:rsidR="00C30448">
        <w:rPr>
          <w:rFonts w:asciiTheme="minorHAnsi" w:hAnsiTheme="minorHAnsi" w:cstheme="minorHAnsi"/>
          <w:sz w:val="24"/>
          <w:szCs w:val="24"/>
        </w:rPr>
        <w:t>05</w:t>
      </w:r>
      <w:r>
        <w:rPr>
          <w:rFonts w:asciiTheme="minorHAnsi" w:hAnsiTheme="minorHAnsi" w:cstheme="minorHAnsi"/>
          <w:sz w:val="24"/>
          <w:szCs w:val="24"/>
        </w:rPr>
        <w:t>,</w:t>
      </w:r>
      <w:r w:rsidR="00C30448">
        <w:rPr>
          <w:rFonts w:asciiTheme="minorHAnsi" w:hAnsiTheme="minorHAnsi" w:cstheme="minorHAnsi"/>
          <w:sz w:val="24"/>
          <w:szCs w:val="24"/>
        </w:rPr>
        <w:t>.</w:t>
      </w:r>
      <w:r>
        <w:rPr>
          <w:rFonts w:asciiTheme="minorHAnsi" w:hAnsiTheme="minorHAnsi" w:cstheme="minorHAnsi"/>
          <w:sz w:val="24"/>
          <w:szCs w:val="24"/>
        </w:rPr>
        <w:t>0.202</w:t>
      </w:r>
      <w:r w:rsidR="00C30448">
        <w:rPr>
          <w:rFonts w:asciiTheme="minorHAnsi" w:hAnsiTheme="minorHAnsi" w:cstheme="minorHAnsi"/>
          <w:sz w:val="24"/>
          <w:szCs w:val="24"/>
        </w:rPr>
        <w:t>4</w:t>
      </w:r>
      <w:r>
        <w:rPr>
          <w:rFonts w:asciiTheme="minorHAnsi" w:hAnsiTheme="minorHAnsi" w:cstheme="minorHAnsi"/>
          <w:sz w:val="24"/>
          <w:szCs w:val="24"/>
        </w:rPr>
        <w:t>, 9.00 – 16.00 SG Bad Neustadt, Theodor-</w:t>
      </w:r>
      <w:proofErr w:type="spellStart"/>
      <w:r>
        <w:rPr>
          <w:rFonts w:asciiTheme="minorHAnsi" w:hAnsiTheme="minorHAnsi" w:cstheme="minorHAnsi"/>
          <w:sz w:val="24"/>
          <w:szCs w:val="24"/>
        </w:rPr>
        <w:t>Jopp</w:t>
      </w:r>
      <w:proofErr w:type="spellEnd"/>
      <w:r>
        <w:rPr>
          <w:rFonts w:asciiTheme="minorHAnsi" w:hAnsiTheme="minorHAnsi" w:cstheme="minorHAnsi"/>
          <w:sz w:val="24"/>
          <w:szCs w:val="24"/>
        </w:rPr>
        <w:t>-Str. 3, 97616 Bad Neustadt</w:t>
      </w:r>
    </w:p>
    <w:p w:rsidR="00D10B09" w:rsidRDefault="00D10B09" w:rsidP="00D40956">
      <w:pPr>
        <w:spacing w:after="0"/>
        <w:rPr>
          <w:rFonts w:asciiTheme="minorHAnsi" w:hAnsiTheme="minorHAnsi" w:cstheme="minorHAnsi"/>
          <w:sz w:val="24"/>
          <w:szCs w:val="24"/>
        </w:rPr>
      </w:pPr>
      <w:r>
        <w:rPr>
          <w:rFonts w:asciiTheme="minorHAnsi" w:hAnsiTheme="minorHAnsi" w:cstheme="minorHAnsi"/>
          <w:sz w:val="24"/>
          <w:szCs w:val="24"/>
        </w:rPr>
        <w:t xml:space="preserve">Sonntag, </w:t>
      </w:r>
      <w:r w:rsidR="00C30448">
        <w:rPr>
          <w:rFonts w:asciiTheme="minorHAnsi" w:hAnsiTheme="minorHAnsi" w:cstheme="minorHAnsi"/>
          <w:sz w:val="24"/>
          <w:szCs w:val="24"/>
        </w:rPr>
        <w:t>06</w:t>
      </w:r>
      <w:r>
        <w:rPr>
          <w:rFonts w:asciiTheme="minorHAnsi" w:hAnsiTheme="minorHAnsi" w:cstheme="minorHAnsi"/>
          <w:sz w:val="24"/>
          <w:szCs w:val="24"/>
        </w:rPr>
        <w:t>,10.202</w:t>
      </w:r>
      <w:r w:rsidR="00C30448">
        <w:rPr>
          <w:rFonts w:asciiTheme="minorHAnsi" w:hAnsiTheme="minorHAnsi" w:cstheme="minorHAnsi"/>
          <w:sz w:val="24"/>
          <w:szCs w:val="24"/>
        </w:rPr>
        <w:t>4</w:t>
      </w:r>
      <w:r>
        <w:rPr>
          <w:rFonts w:asciiTheme="minorHAnsi" w:hAnsiTheme="minorHAnsi" w:cstheme="minorHAnsi"/>
          <w:sz w:val="24"/>
          <w:szCs w:val="24"/>
        </w:rPr>
        <w:t xml:space="preserve">, 9.00 – 16.00 </w:t>
      </w:r>
      <w:r w:rsidR="002A360D">
        <w:rPr>
          <w:rFonts w:asciiTheme="minorHAnsi" w:hAnsiTheme="minorHAnsi" w:cstheme="minorHAnsi"/>
          <w:sz w:val="24"/>
          <w:szCs w:val="24"/>
        </w:rPr>
        <w:t>SG Bad Neustadt, Theodor-</w:t>
      </w:r>
      <w:proofErr w:type="spellStart"/>
      <w:r w:rsidR="002A360D">
        <w:rPr>
          <w:rFonts w:asciiTheme="minorHAnsi" w:hAnsiTheme="minorHAnsi" w:cstheme="minorHAnsi"/>
          <w:sz w:val="24"/>
          <w:szCs w:val="24"/>
        </w:rPr>
        <w:t>Jopp</w:t>
      </w:r>
      <w:proofErr w:type="spellEnd"/>
      <w:r w:rsidR="002A360D">
        <w:rPr>
          <w:rFonts w:asciiTheme="minorHAnsi" w:hAnsiTheme="minorHAnsi" w:cstheme="minorHAnsi"/>
          <w:sz w:val="24"/>
          <w:szCs w:val="24"/>
        </w:rPr>
        <w:t>-Str. 3, 97616 Bad Neustadt</w:t>
      </w:r>
    </w:p>
    <w:p w:rsidR="00D40956" w:rsidRPr="00F0342E" w:rsidRDefault="00B00B4A" w:rsidP="00D40956">
      <w:pPr>
        <w:spacing w:after="0"/>
        <w:rPr>
          <w:rFonts w:asciiTheme="minorHAnsi" w:hAnsiTheme="minorHAnsi" w:cstheme="minorHAnsi"/>
          <w:color w:val="000000"/>
          <w:sz w:val="24"/>
          <w:szCs w:val="24"/>
        </w:rPr>
      </w:pPr>
      <w:r w:rsidRPr="00297C62">
        <w:rPr>
          <w:rFonts w:asciiTheme="minorHAnsi" w:hAnsiTheme="minorHAnsi" w:cstheme="minorHAnsi"/>
          <w:sz w:val="24"/>
          <w:szCs w:val="24"/>
        </w:rPr>
        <w:t>Sa</w:t>
      </w:r>
      <w:r w:rsidR="00D40956">
        <w:rPr>
          <w:rFonts w:asciiTheme="minorHAnsi" w:hAnsiTheme="minorHAnsi" w:cstheme="minorHAnsi"/>
          <w:sz w:val="24"/>
          <w:szCs w:val="24"/>
        </w:rPr>
        <w:t>mstag</w:t>
      </w:r>
      <w:r w:rsidRPr="00297C62">
        <w:rPr>
          <w:rFonts w:asciiTheme="minorHAnsi" w:hAnsiTheme="minorHAnsi" w:cstheme="minorHAnsi"/>
          <w:sz w:val="24"/>
          <w:szCs w:val="24"/>
        </w:rPr>
        <w:t xml:space="preserve">, </w:t>
      </w:r>
      <w:r w:rsidR="00C30448">
        <w:rPr>
          <w:rFonts w:asciiTheme="minorHAnsi" w:hAnsiTheme="minorHAnsi" w:cstheme="minorHAnsi"/>
          <w:sz w:val="24"/>
          <w:szCs w:val="24"/>
        </w:rPr>
        <w:t>1</w:t>
      </w:r>
      <w:r w:rsidR="00D40956">
        <w:rPr>
          <w:rFonts w:asciiTheme="minorHAnsi" w:hAnsiTheme="minorHAnsi" w:cstheme="minorHAnsi"/>
          <w:sz w:val="24"/>
          <w:szCs w:val="24"/>
        </w:rPr>
        <w:t>2</w:t>
      </w:r>
      <w:r w:rsidR="004056C9" w:rsidRPr="00297C62">
        <w:rPr>
          <w:rFonts w:asciiTheme="minorHAnsi" w:hAnsiTheme="minorHAnsi" w:cstheme="minorHAnsi"/>
          <w:sz w:val="24"/>
          <w:szCs w:val="24"/>
        </w:rPr>
        <w:t>.</w:t>
      </w:r>
      <w:r w:rsidR="00D40956">
        <w:rPr>
          <w:rFonts w:asciiTheme="minorHAnsi" w:hAnsiTheme="minorHAnsi" w:cstheme="minorHAnsi"/>
          <w:sz w:val="24"/>
          <w:szCs w:val="24"/>
        </w:rPr>
        <w:t>1</w:t>
      </w:r>
      <w:r w:rsidR="004056C9" w:rsidRPr="00297C62">
        <w:rPr>
          <w:rFonts w:asciiTheme="minorHAnsi" w:hAnsiTheme="minorHAnsi" w:cstheme="minorHAnsi"/>
          <w:sz w:val="24"/>
          <w:szCs w:val="24"/>
        </w:rPr>
        <w:t>0.20</w:t>
      </w:r>
      <w:r w:rsidR="001E6E70" w:rsidRPr="00297C62">
        <w:rPr>
          <w:rFonts w:asciiTheme="minorHAnsi" w:hAnsiTheme="minorHAnsi" w:cstheme="minorHAnsi"/>
          <w:sz w:val="24"/>
          <w:szCs w:val="24"/>
        </w:rPr>
        <w:t>2</w:t>
      </w:r>
      <w:r w:rsidR="00C30448">
        <w:rPr>
          <w:rFonts w:asciiTheme="minorHAnsi" w:hAnsiTheme="minorHAnsi" w:cstheme="minorHAnsi"/>
          <w:sz w:val="24"/>
          <w:szCs w:val="24"/>
        </w:rPr>
        <w:t>4</w:t>
      </w:r>
      <w:r w:rsidR="004056C9" w:rsidRPr="00297C62">
        <w:rPr>
          <w:rFonts w:asciiTheme="minorHAnsi" w:hAnsiTheme="minorHAnsi" w:cstheme="minorHAnsi"/>
          <w:sz w:val="24"/>
          <w:szCs w:val="24"/>
        </w:rPr>
        <w:t>, 9.</w:t>
      </w:r>
      <w:r w:rsidR="00B1554C" w:rsidRPr="00297C62">
        <w:rPr>
          <w:rFonts w:asciiTheme="minorHAnsi" w:hAnsiTheme="minorHAnsi" w:cstheme="minorHAnsi"/>
          <w:sz w:val="24"/>
          <w:szCs w:val="24"/>
        </w:rPr>
        <w:t>0</w:t>
      </w:r>
      <w:r w:rsidR="004056C9" w:rsidRPr="00297C62">
        <w:rPr>
          <w:rFonts w:asciiTheme="minorHAnsi" w:hAnsiTheme="minorHAnsi" w:cstheme="minorHAnsi"/>
          <w:sz w:val="24"/>
          <w:szCs w:val="24"/>
        </w:rPr>
        <w:t>0</w:t>
      </w:r>
      <w:r w:rsidR="00B1554C" w:rsidRPr="00297C62">
        <w:rPr>
          <w:rFonts w:asciiTheme="minorHAnsi" w:hAnsiTheme="minorHAnsi" w:cstheme="minorHAnsi"/>
          <w:sz w:val="24"/>
          <w:szCs w:val="24"/>
        </w:rPr>
        <w:t xml:space="preserve"> – 1</w:t>
      </w:r>
      <w:r w:rsidR="00D40956">
        <w:rPr>
          <w:rFonts w:asciiTheme="minorHAnsi" w:hAnsiTheme="minorHAnsi" w:cstheme="minorHAnsi"/>
          <w:sz w:val="24"/>
          <w:szCs w:val="24"/>
        </w:rPr>
        <w:t>8.30</w:t>
      </w:r>
      <w:r w:rsidR="004056C9" w:rsidRPr="00297C62">
        <w:rPr>
          <w:rFonts w:asciiTheme="minorHAnsi" w:hAnsiTheme="minorHAnsi" w:cstheme="minorHAnsi"/>
          <w:sz w:val="24"/>
          <w:szCs w:val="24"/>
        </w:rPr>
        <w:t xml:space="preserve">  BJV </w:t>
      </w:r>
      <w:proofErr w:type="spellStart"/>
      <w:r w:rsidR="004056C9" w:rsidRPr="00297C62">
        <w:rPr>
          <w:rFonts w:asciiTheme="minorHAnsi" w:hAnsiTheme="minorHAnsi" w:cstheme="minorHAnsi"/>
          <w:sz w:val="24"/>
          <w:szCs w:val="24"/>
        </w:rPr>
        <w:t>Miltenberg</w:t>
      </w:r>
      <w:proofErr w:type="spellEnd"/>
      <w:r w:rsidR="004056C9" w:rsidRPr="00297C62">
        <w:rPr>
          <w:rFonts w:asciiTheme="minorHAnsi" w:hAnsiTheme="minorHAnsi" w:cstheme="minorHAnsi"/>
          <w:sz w:val="24"/>
          <w:szCs w:val="24"/>
        </w:rPr>
        <w:t xml:space="preserve"> </w:t>
      </w:r>
      <w:r w:rsidR="00B23A49" w:rsidRPr="00297C62">
        <w:rPr>
          <w:rFonts w:asciiTheme="minorHAnsi" w:hAnsiTheme="minorHAnsi" w:cstheme="minorHAnsi"/>
          <w:sz w:val="24"/>
          <w:szCs w:val="24"/>
        </w:rPr>
        <w:t>–</w:t>
      </w:r>
      <w:r w:rsidR="004056C9" w:rsidRPr="00297C62">
        <w:rPr>
          <w:rFonts w:asciiTheme="minorHAnsi" w:hAnsiTheme="minorHAnsi" w:cstheme="minorHAnsi"/>
          <w:sz w:val="24"/>
          <w:szCs w:val="24"/>
        </w:rPr>
        <w:t xml:space="preserve"> </w:t>
      </w:r>
      <w:proofErr w:type="spellStart"/>
      <w:r w:rsidR="004056C9" w:rsidRPr="00297C62">
        <w:rPr>
          <w:rFonts w:asciiTheme="minorHAnsi" w:hAnsiTheme="minorHAnsi" w:cstheme="minorHAnsi"/>
          <w:sz w:val="24"/>
          <w:szCs w:val="24"/>
        </w:rPr>
        <w:t>Mainbullau</w:t>
      </w:r>
      <w:proofErr w:type="spellEnd"/>
      <w:r w:rsidR="00B23A49" w:rsidRPr="00297C62">
        <w:rPr>
          <w:rFonts w:asciiTheme="minorHAnsi" w:hAnsiTheme="minorHAnsi" w:cstheme="minorHAnsi"/>
          <w:sz w:val="24"/>
          <w:szCs w:val="24"/>
        </w:rPr>
        <w:br/>
      </w:r>
      <w:r w:rsidR="00D40956">
        <w:rPr>
          <w:rFonts w:asciiTheme="minorHAnsi" w:hAnsiTheme="minorHAnsi" w:cstheme="minorHAnsi"/>
          <w:sz w:val="24"/>
          <w:szCs w:val="24"/>
        </w:rPr>
        <w:t>Sonntag</w:t>
      </w:r>
      <w:r w:rsidR="00D40956" w:rsidRPr="00297C62">
        <w:rPr>
          <w:rFonts w:asciiTheme="minorHAnsi" w:hAnsiTheme="minorHAnsi" w:cstheme="minorHAnsi"/>
          <w:sz w:val="24"/>
          <w:szCs w:val="24"/>
        </w:rPr>
        <w:t xml:space="preserve">, </w:t>
      </w:r>
      <w:r w:rsidR="00C30448">
        <w:rPr>
          <w:rFonts w:asciiTheme="minorHAnsi" w:hAnsiTheme="minorHAnsi" w:cstheme="minorHAnsi"/>
          <w:sz w:val="24"/>
          <w:szCs w:val="24"/>
        </w:rPr>
        <w:t>13</w:t>
      </w:r>
      <w:r w:rsidR="00D40956" w:rsidRPr="00297C62">
        <w:rPr>
          <w:rFonts w:asciiTheme="minorHAnsi" w:hAnsiTheme="minorHAnsi" w:cstheme="minorHAnsi"/>
          <w:sz w:val="24"/>
          <w:szCs w:val="24"/>
        </w:rPr>
        <w:t>.</w:t>
      </w:r>
      <w:r w:rsidR="00D40956">
        <w:rPr>
          <w:rFonts w:asciiTheme="minorHAnsi" w:hAnsiTheme="minorHAnsi" w:cstheme="minorHAnsi"/>
          <w:sz w:val="24"/>
          <w:szCs w:val="24"/>
        </w:rPr>
        <w:t>1</w:t>
      </w:r>
      <w:r w:rsidR="00D40956" w:rsidRPr="00297C62">
        <w:rPr>
          <w:rFonts w:asciiTheme="minorHAnsi" w:hAnsiTheme="minorHAnsi" w:cstheme="minorHAnsi"/>
          <w:sz w:val="24"/>
          <w:szCs w:val="24"/>
        </w:rPr>
        <w:t>0.202</w:t>
      </w:r>
      <w:r w:rsidR="00C30448">
        <w:rPr>
          <w:rFonts w:asciiTheme="minorHAnsi" w:hAnsiTheme="minorHAnsi" w:cstheme="minorHAnsi"/>
          <w:sz w:val="24"/>
          <w:szCs w:val="24"/>
        </w:rPr>
        <w:t>4</w:t>
      </w:r>
      <w:r w:rsidR="00D40956" w:rsidRPr="00297C62">
        <w:rPr>
          <w:rFonts w:asciiTheme="minorHAnsi" w:hAnsiTheme="minorHAnsi" w:cstheme="minorHAnsi"/>
          <w:sz w:val="24"/>
          <w:szCs w:val="24"/>
        </w:rPr>
        <w:t>, 9.00 – 1</w:t>
      </w:r>
      <w:r w:rsidR="00D40956">
        <w:rPr>
          <w:rFonts w:asciiTheme="minorHAnsi" w:hAnsiTheme="minorHAnsi" w:cstheme="minorHAnsi"/>
          <w:sz w:val="24"/>
          <w:szCs w:val="24"/>
        </w:rPr>
        <w:t>8.00</w:t>
      </w:r>
      <w:r w:rsidR="00D40956" w:rsidRPr="00297C62">
        <w:rPr>
          <w:rFonts w:asciiTheme="minorHAnsi" w:hAnsiTheme="minorHAnsi" w:cstheme="minorHAnsi"/>
          <w:sz w:val="24"/>
          <w:szCs w:val="24"/>
        </w:rPr>
        <w:t xml:space="preserve">  BJV </w:t>
      </w:r>
      <w:proofErr w:type="spellStart"/>
      <w:r w:rsidR="00D40956" w:rsidRPr="00297C62">
        <w:rPr>
          <w:rFonts w:asciiTheme="minorHAnsi" w:hAnsiTheme="minorHAnsi" w:cstheme="minorHAnsi"/>
          <w:sz w:val="24"/>
          <w:szCs w:val="24"/>
        </w:rPr>
        <w:t>Miltenberg</w:t>
      </w:r>
      <w:proofErr w:type="spellEnd"/>
      <w:r w:rsidR="00D40956" w:rsidRPr="00297C62">
        <w:rPr>
          <w:rFonts w:asciiTheme="minorHAnsi" w:hAnsiTheme="minorHAnsi" w:cstheme="minorHAnsi"/>
          <w:sz w:val="24"/>
          <w:szCs w:val="24"/>
        </w:rPr>
        <w:t xml:space="preserve"> – </w:t>
      </w:r>
      <w:proofErr w:type="spellStart"/>
      <w:r w:rsidR="00D40956" w:rsidRPr="00297C62">
        <w:rPr>
          <w:rFonts w:asciiTheme="minorHAnsi" w:hAnsiTheme="minorHAnsi" w:cstheme="minorHAnsi"/>
          <w:sz w:val="24"/>
          <w:szCs w:val="24"/>
        </w:rPr>
        <w:t>Mainbullau</w:t>
      </w:r>
      <w:proofErr w:type="spellEnd"/>
    </w:p>
    <w:p w:rsidR="00177349" w:rsidRDefault="00177349" w:rsidP="00827ACE">
      <w:pPr>
        <w:pStyle w:val="berschrift4"/>
        <w:spacing w:before="0" w:beforeAutospacing="0" w:after="0" w:afterAutospacing="0" w:line="276" w:lineRule="auto"/>
        <w:rPr>
          <w:rFonts w:asciiTheme="minorHAnsi" w:hAnsiTheme="minorHAnsi" w:cstheme="minorHAnsi"/>
        </w:rPr>
      </w:pPr>
    </w:p>
    <w:p w:rsidR="00767F5E" w:rsidRPr="003F46FD" w:rsidRDefault="00F0342E" w:rsidP="00827ACE">
      <w:pPr>
        <w:pStyle w:val="berschrift4"/>
        <w:spacing w:before="0" w:beforeAutospacing="0" w:after="0" w:afterAutospacing="0" w:line="276" w:lineRule="auto"/>
        <w:rPr>
          <w:rFonts w:asciiTheme="minorHAnsi" w:hAnsiTheme="minorHAnsi" w:cstheme="minorHAnsi"/>
        </w:rPr>
      </w:pPr>
      <w:r>
        <w:rPr>
          <w:rFonts w:asciiTheme="minorHAnsi" w:hAnsiTheme="minorHAnsi" w:cstheme="minorHAnsi"/>
        </w:rPr>
        <w:t>2</w:t>
      </w:r>
      <w:r w:rsidR="00767F5E" w:rsidRPr="003F46FD">
        <w:rPr>
          <w:rFonts w:asciiTheme="minorHAnsi" w:hAnsiTheme="minorHAnsi" w:cstheme="minorHAnsi"/>
        </w:rPr>
        <w:t>. Wettbewerbe:</w:t>
      </w:r>
    </w:p>
    <w:p w:rsidR="009D702A" w:rsidRDefault="00F0342E" w:rsidP="00827ACE">
      <w:pPr>
        <w:pStyle w:val="StandardWeb"/>
        <w:spacing w:before="0" w:beforeAutospacing="0" w:after="0" w:afterAutospacing="0" w:line="276" w:lineRule="auto"/>
        <w:rPr>
          <w:rFonts w:asciiTheme="minorHAnsi" w:hAnsiTheme="minorHAnsi" w:cstheme="minorHAnsi"/>
        </w:rPr>
      </w:pPr>
      <w:r>
        <w:rPr>
          <w:rFonts w:asciiTheme="minorHAnsi" w:hAnsiTheme="minorHAnsi" w:cstheme="minorHAnsi"/>
          <w:bCs/>
        </w:rPr>
        <w:t>2</w:t>
      </w:r>
      <w:r w:rsidR="00767F5E" w:rsidRPr="003F46FD">
        <w:rPr>
          <w:rFonts w:asciiTheme="minorHAnsi" w:hAnsiTheme="minorHAnsi" w:cstheme="minorHAnsi"/>
          <w:bCs/>
        </w:rPr>
        <w:t>.1.)</w:t>
      </w:r>
      <w:r w:rsidR="00767F5E" w:rsidRPr="003F46FD">
        <w:rPr>
          <w:rFonts w:asciiTheme="minorHAnsi" w:hAnsiTheme="minorHAnsi" w:cstheme="minorHAnsi"/>
        </w:rPr>
        <w:t xml:space="preserve"> Zur Austragung kommen alle </w:t>
      </w:r>
      <w:r w:rsidR="0025406D">
        <w:rPr>
          <w:rFonts w:asciiTheme="minorHAnsi" w:hAnsiTheme="minorHAnsi" w:cstheme="minorHAnsi"/>
        </w:rPr>
        <w:t xml:space="preserve">Fallscheibendisziplinen des Sporthandbuchs 2022 </w:t>
      </w:r>
      <w:r w:rsidR="00177349">
        <w:rPr>
          <w:rFonts w:asciiTheme="minorHAnsi" w:hAnsiTheme="minorHAnsi" w:cstheme="minorHAnsi"/>
        </w:rPr>
        <w:t>mit den Erläuterungen und Aktualisierungen im Kommentar</w:t>
      </w:r>
      <w:r w:rsidR="00194D5F">
        <w:rPr>
          <w:rFonts w:asciiTheme="minorHAnsi" w:hAnsiTheme="minorHAnsi" w:cstheme="minorHAnsi"/>
        </w:rPr>
        <w:t xml:space="preserve"> 2024. </w:t>
      </w:r>
    </w:p>
    <w:p w:rsidR="009D702A" w:rsidRPr="003F46FD" w:rsidRDefault="009D702A" w:rsidP="009D702A">
      <w:pPr>
        <w:pStyle w:val="StandardWeb"/>
        <w:spacing w:before="0" w:beforeAutospacing="0" w:after="0" w:afterAutospacing="0" w:line="276" w:lineRule="auto"/>
        <w:rPr>
          <w:rFonts w:asciiTheme="minorHAnsi" w:hAnsiTheme="minorHAnsi" w:cstheme="minorHAnsi"/>
        </w:rPr>
      </w:pPr>
      <w:r>
        <w:rPr>
          <w:rFonts w:asciiTheme="minorHAnsi" w:hAnsiTheme="minorHAnsi" w:cstheme="minorHAnsi"/>
        </w:rPr>
        <w:t>KW Wertungsklassen 1301 – 1323, LW 2501 – 2514, Flinte 4401 - 4406</w:t>
      </w:r>
    </w:p>
    <w:p w:rsidR="009D702A" w:rsidRDefault="00194D5F" w:rsidP="00827ACE">
      <w:pPr>
        <w:pStyle w:val="StandardWeb"/>
        <w:spacing w:before="0" w:beforeAutospacing="0" w:after="0" w:afterAutospacing="0" w:line="276" w:lineRule="auto"/>
        <w:rPr>
          <w:rFonts w:asciiTheme="minorHAnsi" w:hAnsiTheme="minorHAnsi" w:cstheme="minorHAnsi"/>
        </w:rPr>
      </w:pPr>
      <w:r w:rsidRPr="00194D5F">
        <w:rPr>
          <w:rFonts w:asciiTheme="minorHAnsi" w:hAnsiTheme="minorHAnsi" w:cstheme="minorHAnsi"/>
          <w:b/>
        </w:rPr>
        <w:t xml:space="preserve">In allen Wertungsklassen werden </w:t>
      </w:r>
      <w:r w:rsidR="009D702A">
        <w:rPr>
          <w:rFonts w:asciiTheme="minorHAnsi" w:hAnsiTheme="minorHAnsi" w:cstheme="minorHAnsi"/>
          <w:b/>
        </w:rPr>
        <w:t xml:space="preserve">gemäß Sporthandbuch </w:t>
      </w:r>
      <w:r w:rsidRPr="00194D5F">
        <w:rPr>
          <w:rFonts w:asciiTheme="minorHAnsi" w:hAnsiTheme="minorHAnsi" w:cstheme="minorHAnsi"/>
          <w:b/>
        </w:rPr>
        <w:t>jeweils vier Durchgänge geschossen</w:t>
      </w:r>
      <w:r>
        <w:rPr>
          <w:rFonts w:asciiTheme="minorHAnsi" w:hAnsiTheme="minorHAnsi" w:cstheme="minorHAnsi"/>
        </w:rPr>
        <w:t>.</w:t>
      </w:r>
      <w:r w:rsidR="009D702A">
        <w:rPr>
          <w:rFonts w:asciiTheme="minorHAnsi" w:hAnsiTheme="minorHAnsi" w:cstheme="minorHAnsi"/>
        </w:rPr>
        <w:br/>
        <w:t>Durch die Reduzierung der Durchgänge können insgesamt mehr Startplätze angeboten werden.</w:t>
      </w:r>
    </w:p>
    <w:p w:rsidR="00712637" w:rsidRPr="003F46FD" w:rsidRDefault="00712637" w:rsidP="00767F5E">
      <w:pPr>
        <w:pStyle w:val="StandardWeb"/>
        <w:spacing w:before="0" w:beforeAutospacing="0" w:after="0" w:afterAutospacing="0" w:line="276" w:lineRule="auto"/>
        <w:jc w:val="both"/>
        <w:rPr>
          <w:rFonts w:asciiTheme="minorHAnsi" w:hAnsiTheme="minorHAnsi" w:cstheme="minorHAnsi"/>
          <w:bCs/>
        </w:rPr>
      </w:pPr>
    </w:p>
    <w:p w:rsidR="00767F5E" w:rsidRPr="003F46FD" w:rsidRDefault="00F0342E" w:rsidP="00767F5E">
      <w:pPr>
        <w:pStyle w:val="StandardWeb"/>
        <w:spacing w:before="0" w:beforeAutospacing="0" w:after="0" w:afterAutospacing="0" w:line="276" w:lineRule="auto"/>
        <w:jc w:val="both"/>
        <w:rPr>
          <w:rFonts w:asciiTheme="minorHAnsi" w:hAnsiTheme="minorHAnsi" w:cstheme="minorHAnsi"/>
          <w:b/>
        </w:rPr>
      </w:pPr>
      <w:r>
        <w:rPr>
          <w:rFonts w:asciiTheme="minorHAnsi" w:hAnsiTheme="minorHAnsi" w:cstheme="minorHAnsi"/>
          <w:bCs/>
        </w:rPr>
        <w:t>2</w:t>
      </w:r>
      <w:r w:rsidR="00767F5E" w:rsidRPr="003F46FD">
        <w:rPr>
          <w:rFonts w:asciiTheme="minorHAnsi" w:hAnsiTheme="minorHAnsi" w:cstheme="minorHAnsi"/>
          <w:bCs/>
        </w:rPr>
        <w:t>.2.)</w:t>
      </w:r>
      <w:r w:rsidR="00767F5E" w:rsidRPr="003F46FD">
        <w:rPr>
          <w:rFonts w:asciiTheme="minorHAnsi" w:hAnsiTheme="minorHAnsi" w:cstheme="minorHAnsi"/>
          <w:b/>
          <w:bCs/>
        </w:rPr>
        <w:t xml:space="preserve"> </w:t>
      </w:r>
      <w:r w:rsidR="00767F5E" w:rsidRPr="003F46FD">
        <w:rPr>
          <w:rFonts w:asciiTheme="minorHAnsi" w:hAnsiTheme="minorHAnsi" w:cstheme="minorHAnsi"/>
        </w:rPr>
        <w:t>Waffenkontrolle</w:t>
      </w:r>
      <w:r w:rsidR="001D2300">
        <w:rPr>
          <w:rFonts w:asciiTheme="minorHAnsi" w:hAnsiTheme="minorHAnsi" w:cstheme="minorHAnsi"/>
        </w:rPr>
        <w:t xml:space="preserve">, Durchführung </w:t>
      </w:r>
      <w:r w:rsidR="00712637" w:rsidRPr="003F46FD">
        <w:rPr>
          <w:rFonts w:asciiTheme="minorHAnsi" w:hAnsiTheme="minorHAnsi" w:cstheme="minorHAnsi"/>
        </w:rPr>
        <w:t>und W</w:t>
      </w:r>
      <w:r w:rsidR="00767F5E" w:rsidRPr="003F46FD">
        <w:rPr>
          <w:rFonts w:asciiTheme="minorHAnsi" w:hAnsiTheme="minorHAnsi" w:cstheme="minorHAnsi"/>
        </w:rPr>
        <w:t xml:space="preserve">ertung erfolgen gemäß </w:t>
      </w:r>
      <w:r w:rsidR="00767F5E" w:rsidRPr="00177349">
        <w:rPr>
          <w:rFonts w:asciiTheme="minorHAnsi" w:hAnsiTheme="minorHAnsi" w:cstheme="minorHAnsi"/>
        </w:rPr>
        <w:t xml:space="preserve">BDS-Sporthandbuch </w:t>
      </w:r>
      <w:r w:rsidR="0055524E" w:rsidRPr="00177349">
        <w:rPr>
          <w:rFonts w:asciiTheme="minorHAnsi" w:hAnsiTheme="minorHAnsi" w:cstheme="minorHAnsi"/>
        </w:rPr>
        <w:t>202</w:t>
      </w:r>
      <w:r w:rsidR="00177349" w:rsidRPr="00177349">
        <w:rPr>
          <w:rFonts w:asciiTheme="minorHAnsi" w:hAnsiTheme="minorHAnsi" w:cstheme="minorHAnsi"/>
        </w:rPr>
        <w:t>2</w:t>
      </w:r>
      <w:r w:rsidR="0055524E" w:rsidRPr="00177349">
        <w:rPr>
          <w:rFonts w:asciiTheme="minorHAnsi" w:hAnsiTheme="minorHAnsi" w:cstheme="minorHAnsi"/>
        </w:rPr>
        <w:t xml:space="preserve"> </w:t>
      </w:r>
      <w:r w:rsidR="00177349" w:rsidRPr="00177349">
        <w:rPr>
          <w:rFonts w:asciiTheme="minorHAnsi" w:hAnsiTheme="minorHAnsi" w:cstheme="minorHAnsi"/>
        </w:rPr>
        <w:t>mit den Erläuterungen und Aktualisierungen im Kommentar 202</w:t>
      </w:r>
      <w:r w:rsidR="00077715">
        <w:rPr>
          <w:rFonts w:asciiTheme="minorHAnsi" w:hAnsiTheme="minorHAnsi" w:cstheme="minorHAnsi"/>
        </w:rPr>
        <w:t>4</w:t>
      </w:r>
    </w:p>
    <w:p w:rsidR="00351076" w:rsidRPr="003F46FD" w:rsidRDefault="00351076" w:rsidP="00767F5E">
      <w:pPr>
        <w:pStyle w:val="StandardWeb"/>
        <w:spacing w:before="0" w:beforeAutospacing="0" w:after="0" w:afterAutospacing="0" w:line="276" w:lineRule="auto"/>
        <w:jc w:val="both"/>
        <w:rPr>
          <w:rFonts w:asciiTheme="minorHAnsi" w:hAnsiTheme="minorHAnsi" w:cstheme="minorHAnsi"/>
        </w:rPr>
      </w:pPr>
    </w:p>
    <w:p w:rsidR="00767F5E" w:rsidRPr="003F46FD" w:rsidRDefault="00F0342E" w:rsidP="00767F5E">
      <w:pPr>
        <w:pStyle w:val="berschrift4"/>
        <w:spacing w:before="0" w:beforeAutospacing="0" w:after="0" w:afterAutospacing="0" w:line="276" w:lineRule="auto"/>
        <w:jc w:val="both"/>
        <w:rPr>
          <w:rFonts w:asciiTheme="minorHAnsi" w:hAnsiTheme="minorHAnsi" w:cstheme="minorHAnsi"/>
        </w:rPr>
      </w:pPr>
      <w:r>
        <w:rPr>
          <w:rFonts w:asciiTheme="minorHAnsi" w:hAnsiTheme="minorHAnsi" w:cstheme="minorHAnsi"/>
        </w:rPr>
        <w:t>3</w:t>
      </w:r>
      <w:r w:rsidR="00767F5E" w:rsidRPr="003F46FD">
        <w:rPr>
          <w:rFonts w:asciiTheme="minorHAnsi" w:hAnsiTheme="minorHAnsi" w:cstheme="minorHAnsi"/>
        </w:rPr>
        <w:t>. Teilnahmevoraussetzung:</w:t>
      </w:r>
    </w:p>
    <w:p w:rsidR="00767F5E" w:rsidRDefault="00767F5E" w:rsidP="009D7A79">
      <w:pPr>
        <w:pStyle w:val="StandardWeb"/>
        <w:spacing w:before="0" w:beforeAutospacing="0" w:afterLines="100" w:afterAutospacing="0" w:line="276" w:lineRule="auto"/>
        <w:rPr>
          <w:rFonts w:asciiTheme="minorHAnsi" w:hAnsiTheme="minorHAnsi" w:cstheme="minorHAnsi"/>
          <w:color w:val="000000"/>
        </w:rPr>
      </w:pPr>
      <w:r w:rsidRPr="003F46FD">
        <w:rPr>
          <w:rFonts w:asciiTheme="minorHAnsi" w:hAnsiTheme="minorHAnsi" w:cstheme="minorHAnsi"/>
        </w:rPr>
        <w:t>Teilnahmeberechtigt an der Bezirksmeisterschaft sind alle aktiven BBS-Mitglieder des Bezirks Unterfranken die eine gültige Jahresmarke</w:t>
      </w:r>
      <w:r w:rsidR="0025406D">
        <w:rPr>
          <w:rFonts w:asciiTheme="minorHAnsi" w:hAnsiTheme="minorHAnsi" w:cstheme="minorHAnsi"/>
        </w:rPr>
        <w:t xml:space="preserve"> 2023 </w:t>
      </w:r>
      <w:r w:rsidRPr="003F46FD">
        <w:rPr>
          <w:rFonts w:asciiTheme="minorHAnsi" w:hAnsiTheme="minorHAnsi" w:cstheme="minorHAnsi"/>
        </w:rPr>
        <w:t>besitzen.</w:t>
      </w:r>
    </w:p>
    <w:p w:rsidR="00767F5E" w:rsidRPr="003F46FD" w:rsidRDefault="00F0342E" w:rsidP="00767F5E">
      <w:pPr>
        <w:pStyle w:val="berschrift4"/>
        <w:spacing w:before="0" w:beforeAutospacing="0" w:after="0" w:afterAutospacing="0" w:line="276" w:lineRule="auto"/>
        <w:jc w:val="both"/>
        <w:rPr>
          <w:rFonts w:asciiTheme="minorHAnsi" w:hAnsiTheme="minorHAnsi" w:cstheme="minorHAnsi"/>
        </w:rPr>
      </w:pPr>
      <w:r>
        <w:rPr>
          <w:rFonts w:asciiTheme="minorHAnsi" w:hAnsiTheme="minorHAnsi" w:cstheme="minorHAnsi"/>
        </w:rPr>
        <w:t>4</w:t>
      </w:r>
      <w:r w:rsidR="00767F5E" w:rsidRPr="003F46FD">
        <w:rPr>
          <w:rFonts w:asciiTheme="minorHAnsi" w:hAnsiTheme="minorHAnsi" w:cstheme="minorHAnsi"/>
        </w:rPr>
        <w:t>. Anmeldung :</w:t>
      </w:r>
    </w:p>
    <w:p w:rsidR="004056C9" w:rsidRDefault="003F46FD" w:rsidP="004056C9">
      <w:pPr>
        <w:pStyle w:val="berschrift4"/>
        <w:spacing w:before="0" w:beforeAutospacing="0" w:after="40" w:afterAutospacing="0" w:line="276" w:lineRule="auto"/>
        <w:rPr>
          <w:rFonts w:asciiTheme="minorHAnsi" w:hAnsiTheme="minorHAnsi" w:cstheme="minorHAnsi"/>
          <w:color w:val="000000"/>
        </w:rPr>
      </w:pPr>
      <w:r w:rsidRPr="003F46FD">
        <w:rPr>
          <w:rFonts w:asciiTheme="minorHAnsi" w:hAnsiTheme="minorHAnsi" w:cstheme="minorHAnsi"/>
          <w:color w:val="000000"/>
        </w:rPr>
        <w:t xml:space="preserve">Anmeldung und sofortige selbständige Standbuchung </w:t>
      </w:r>
      <w:r w:rsidRPr="003F46FD">
        <w:rPr>
          <w:rFonts w:asciiTheme="minorHAnsi" w:hAnsiTheme="minorHAnsi" w:cstheme="minorHAnsi"/>
          <w:b w:val="0"/>
          <w:color w:val="000000"/>
        </w:rPr>
        <w:t>erfolgen ausschließlich über das Online-Meldesystem</w:t>
      </w:r>
      <w:r w:rsidRPr="003F46FD">
        <w:rPr>
          <w:rFonts w:asciiTheme="minorHAnsi" w:hAnsiTheme="minorHAnsi" w:cstheme="minorHAnsi"/>
          <w:color w:val="000000"/>
        </w:rPr>
        <w:t xml:space="preserve"> </w:t>
      </w:r>
      <w:hyperlink r:id="rId9" w:history="1">
        <w:r w:rsidR="00297C62" w:rsidRPr="00E83107">
          <w:rPr>
            <w:rStyle w:val="Hyperlink"/>
            <w:rFonts w:asciiTheme="minorHAnsi" w:hAnsiTheme="minorHAnsi" w:cstheme="minorHAnsi"/>
          </w:rPr>
          <w:t>http://bdsmeisterschaft.de</w:t>
        </w:r>
      </w:hyperlink>
      <w:r w:rsidRPr="003F46FD">
        <w:rPr>
          <w:rFonts w:asciiTheme="minorHAnsi" w:hAnsiTheme="minorHAnsi" w:cstheme="minorHAnsi"/>
          <w:color w:val="000000"/>
        </w:rPr>
        <w:t xml:space="preserve"> </w:t>
      </w:r>
      <w:r w:rsidR="004F4AFA">
        <w:rPr>
          <w:rFonts w:asciiTheme="minorHAnsi" w:hAnsiTheme="minorHAnsi" w:cstheme="minorHAnsi"/>
          <w:color w:val="000000"/>
        </w:rPr>
        <w:t xml:space="preserve">  </w:t>
      </w:r>
      <w:r w:rsidRPr="003F46FD">
        <w:rPr>
          <w:rFonts w:asciiTheme="minorHAnsi" w:hAnsiTheme="minorHAnsi" w:cstheme="minorHAnsi"/>
          <w:color w:val="000000"/>
        </w:rPr>
        <w:t xml:space="preserve">Die Registrierungs- und Buchungsphase läuft vom </w:t>
      </w:r>
    </w:p>
    <w:p w:rsidR="0025406D" w:rsidRDefault="0025406D" w:rsidP="004056C9">
      <w:pPr>
        <w:pStyle w:val="berschrift4"/>
        <w:spacing w:before="0" w:beforeAutospacing="0" w:after="40" w:afterAutospacing="0" w:line="276" w:lineRule="auto"/>
        <w:rPr>
          <w:rFonts w:asciiTheme="minorHAnsi" w:hAnsiTheme="minorHAnsi" w:cstheme="minorHAnsi"/>
          <w:color w:val="000000"/>
        </w:rPr>
      </w:pPr>
    </w:p>
    <w:p w:rsidR="003F46FD" w:rsidRPr="003F46FD" w:rsidRDefault="009D702A" w:rsidP="003F46FD">
      <w:pPr>
        <w:pStyle w:val="berschrift4"/>
        <w:spacing w:before="0" w:beforeAutospacing="0" w:after="40" w:afterAutospacing="0" w:line="276" w:lineRule="auto"/>
        <w:jc w:val="center"/>
        <w:rPr>
          <w:rFonts w:asciiTheme="minorHAnsi" w:hAnsiTheme="minorHAnsi" w:cstheme="minorHAnsi"/>
          <w:color w:val="000000"/>
        </w:rPr>
      </w:pPr>
      <w:r>
        <w:rPr>
          <w:rFonts w:asciiTheme="minorHAnsi" w:hAnsiTheme="minorHAnsi" w:cstheme="minorHAnsi"/>
          <w:color w:val="000000"/>
        </w:rPr>
        <w:t>30</w:t>
      </w:r>
      <w:r w:rsidR="00341608">
        <w:rPr>
          <w:rFonts w:asciiTheme="minorHAnsi" w:hAnsiTheme="minorHAnsi" w:cstheme="minorHAnsi"/>
          <w:color w:val="000000"/>
        </w:rPr>
        <w:t>.08</w:t>
      </w:r>
      <w:r w:rsidR="00C96700">
        <w:rPr>
          <w:rFonts w:asciiTheme="minorHAnsi" w:hAnsiTheme="minorHAnsi" w:cstheme="minorHAnsi"/>
          <w:color w:val="000000"/>
        </w:rPr>
        <w:t>.</w:t>
      </w:r>
      <w:r w:rsidR="003F46FD">
        <w:rPr>
          <w:rFonts w:asciiTheme="minorHAnsi" w:hAnsiTheme="minorHAnsi" w:cstheme="minorHAnsi"/>
          <w:color w:val="000000"/>
        </w:rPr>
        <w:t xml:space="preserve"> bis einschließlich </w:t>
      </w:r>
      <w:r w:rsidR="00341608">
        <w:rPr>
          <w:rFonts w:asciiTheme="minorHAnsi" w:hAnsiTheme="minorHAnsi" w:cstheme="minorHAnsi"/>
          <w:color w:val="000000"/>
        </w:rPr>
        <w:t>2</w:t>
      </w:r>
      <w:r>
        <w:rPr>
          <w:rFonts w:asciiTheme="minorHAnsi" w:hAnsiTheme="minorHAnsi" w:cstheme="minorHAnsi"/>
          <w:color w:val="000000"/>
        </w:rPr>
        <w:t>0</w:t>
      </w:r>
      <w:r w:rsidR="00341608">
        <w:rPr>
          <w:rFonts w:asciiTheme="minorHAnsi" w:hAnsiTheme="minorHAnsi" w:cstheme="minorHAnsi"/>
          <w:color w:val="000000"/>
        </w:rPr>
        <w:t>.09</w:t>
      </w:r>
      <w:bookmarkStart w:id="0" w:name="_GoBack"/>
      <w:bookmarkEnd w:id="0"/>
      <w:r w:rsidR="003F46FD">
        <w:rPr>
          <w:rFonts w:asciiTheme="minorHAnsi" w:hAnsiTheme="minorHAnsi" w:cstheme="minorHAnsi"/>
          <w:color w:val="000000"/>
        </w:rPr>
        <w:t>.202</w:t>
      </w:r>
      <w:r>
        <w:rPr>
          <w:rFonts w:asciiTheme="minorHAnsi" w:hAnsiTheme="minorHAnsi" w:cstheme="minorHAnsi"/>
          <w:color w:val="000000"/>
        </w:rPr>
        <w:t>4</w:t>
      </w:r>
    </w:p>
    <w:p w:rsidR="0025406D" w:rsidRDefault="0025406D" w:rsidP="009D7A79">
      <w:pPr>
        <w:pStyle w:val="berschrift4"/>
        <w:spacing w:before="0" w:beforeAutospacing="0" w:afterLines="100" w:afterAutospacing="0" w:line="276" w:lineRule="auto"/>
        <w:rPr>
          <w:rFonts w:asciiTheme="minorHAnsi" w:hAnsiTheme="minorHAnsi" w:cstheme="minorHAnsi"/>
          <w:b w:val="0"/>
          <w:color w:val="000000"/>
        </w:rPr>
      </w:pPr>
    </w:p>
    <w:p w:rsidR="00CE7828" w:rsidRDefault="003F46FD" w:rsidP="009D7A79">
      <w:pPr>
        <w:pStyle w:val="berschrift4"/>
        <w:spacing w:before="0" w:beforeAutospacing="0" w:afterLines="100" w:afterAutospacing="0" w:line="276" w:lineRule="auto"/>
        <w:rPr>
          <w:rFonts w:asciiTheme="minorHAnsi" w:hAnsiTheme="minorHAnsi" w:cstheme="minorHAnsi"/>
          <w:b w:val="0"/>
          <w:color w:val="000000"/>
        </w:rPr>
      </w:pPr>
      <w:r>
        <w:rPr>
          <w:rFonts w:asciiTheme="minorHAnsi" w:hAnsiTheme="minorHAnsi" w:cstheme="minorHAnsi"/>
          <w:b w:val="0"/>
          <w:color w:val="000000"/>
        </w:rPr>
        <w:lastRenderedPageBreak/>
        <w:t xml:space="preserve">In dieser Zeit können Starts hinzugefügt oder auch wieder gestrichen </w:t>
      </w:r>
      <w:r w:rsidR="004F4AFA">
        <w:rPr>
          <w:rFonts w:asciiTheme="minorHAnsi" w:hAnsiTheme="minorHAnsi" w:cstheme="minorHAnsi"/>
          <w:b w:val="0"/>
          <w:color w:val="000000"/>
        </w:rPr>
        <w:t xml:space="preserve">und Startzeiten verändert </w:t>
      </w:r>
      <w:r>
        <w:rPr>
          <w:rFonts w:asciiTheme="minorHAnsi" w:hAnsiTheme="minorHAnsi" w:cstheme="minorHAnsi"/>
          <w:b w:val="0"/>
          <w:color w:val="000000"/>
        </w:rPr>
        <w:t>werden.</w:t>
      </w:r>
      <w:r w:rsidR="004056C9" w:rsidRPr="003F46FD">
        <w:rPr>
          <w:rFonts w:asciiTheme="minorHAnsi" w:hAnsiTheme="minorHAnsi" w:cstheme="minorHAnsi"/>
          <w:b w:val="0"/>
          <w:color w:val="000000"/>
        </w:rPr>
        <w:t xml:space="preserve"> </w:t>
      </w:r>
      <w:r w:rsidR="007125B9">
        <w:rPr>
          <w:rFonts w:asciiTheme="minorHAnsi" w:hAnsiTheme="minorHAnsi" w:cstheme="minorHAnsi"/>
          <w:b w:val="0"/>
          <w:color w:val="000000"/>
        </w:rPr>
        <w:br/>
      </w:r>
      <w:r w:rsidR="00CE7828">
        <w:rPr>
          <w:rFonts w:asciiTheme="minorHAnsi" w:hAnsiTheme="minorHAnsi" w:cstheme="minorHAnsi"/>
          <w:b w:val="0"/>
          <w:color w:val="000000"/>
        </w:rPr>
        <w:t>Sofern Startplätze frei sind oder durch schnelleren Ablauf als geplant Zeit für zusätzliche Durchgänge entsteh</w:t>
      </w:r>
      <w:r w:rsidR="00AF37B3">
        <w:rPr>
          <w:rFonts w:asciiTheme="minorHAnsi" w:hAnsiTheme="minorHAnsi" w:cstheme="minorHAnsi"/>
          <w:b w:val="0"/>
          <w:color w:val="000000"/>
        </w:rPr>
        <w:t>t</w:t>
      </w:r>
      <w:r w:rsidR="00CE7828">
        <w:rPr>
          <w:rFonts w:asciiTheme="minorHAnsi" w:hAnsiTheme="minorHAnsi" w:cstheme="minorHAnsi"/>
          <w:b w:val="0"/>
          <w:color w:val="000000"/>
        </w:rPr>
        <w:t xml:space="preserve">, können vor Ort weitere Starts gemeldet </w:t>
      </w:r>
      <w:r w:rsidR="000019EA">
        <w:rPr>
          <w:rFonts w:asciiTheme="minorHAnsi" w:hAnsiTheme="minorHAnsi" w:cstheme="minorHAnsi"/>
          <w:b w:val="0"/>
          <w:color w:val="000000"/>
        </w:rPr>
        <w:t>werden, sofern die dazu notwendigen W</w:t>
      </w:r>
      <w:r w:rsidR="00AF37B3">
        <w:rPr>
          <w:rFonts w:asciiTheme="minorHAnsi" w:hAnsiTheme="minorHAnsi" w:cstheme="minorHAnsi"/>
          <w:b w:val="0"/>
          <w:color w:val="000000"/>
        </w:rPr>
        <w:t>a</w:t>
      </w:r>
      <w:r w:rsidR="000019EA">
        <w:rPr>
          <w:rFonts w:asciiTheme="minorHAnsi" w:hAnsiTheme="minorHAnsi" w:cstheme="minorHAnsi"/>
          <w:b w:val="0"/>
          <w:color w:val="000000"/>
        </w:rPr>
        <w:t>ffen und Munition mitgenommen wurden.</w:t>
      </w:r>
      <w:r w:rsidR="00AF37B3">
        <w:rPr>
          <w:rFonts w:asciiTheme="minorHAnsi" w:hAnsiTheme="minorHAnsi" w:cstheme="minorHAnsi"/>
          <w:b w:val="0"/>
          <w:color w:val="000000"/>
        </w:rPr>
        <w:t xml:space="preserve"> </w:t>
      </w:r>
    </w:p>
    <w:p w:rsidR="009C02A2" w:rsidRPr="009C02A2" w:rsidRDefault="009C02A2" w:rsidP="009D7A79">
      <w:pPr>
        <w:pStyle w:val="berschrift4"/>
        <w:spacing w:before="0" w:beforeAutospacing="0" w:afterLines="100" w:afterAutospacing="0" w:line="276" w:lineRule="auto"/>
        <w:rPr>
          <w:rFonts w:asciiTheme="minorHAnsi" w:hAnsiTheme="minorHAnsi" w:cstheme="minorHAnsi"/>
          <w:b w:val="0"/>
          <w:color w:val="000000"/>
        </w:rPr>
      </w:pPr>
      <w:r>
        <w:rPr>
          <w:rFonts w:asciiTheme="minorHAnsi" w:hAnsiTheme="minorHAnsi" w:cstheme="minorHAnsi"/>
          <w:b w:val="0"/>
          <w:color w:val="000000"/>
        </w:rPr>
        <w:t xml:space="preserve">Standaufsichten können in Absprache mit den jeweils örtlich Verantwortlichen ihre Starts ohne vorherige EDV-Meldung an speziellen Helferterminen vorschießen. </w:t>
      </w:r>
      <w:r>
        <w:rPr>
          <w:rFonts w:asciiTheme="minorHAnsi" w:hAnsiTheme="minorHAnsi" w:cstheme="minorHAnsi"/>
          <w:b w:val="0"/>
          <w:color w:val="000000"/>
        </w:rPr>
        <w:br/>
        <w:t xml:space="preserve">Bei Fragen wendet euch bitte an </w:t>
      </w:r>
      <w:hyperlink r:id="rId10" w:history="1">
        <w:r w:rsidRPr="009C02A2">
          <w:rPr>
            <w:rStyle w:val="Hyperlink"/>
            <w:rFonts w:asciiTheme="minorHAnsi" w:hAnsiTheme="minorHAnsi" w:cstheme="minorHAnsi"/>
          </w:rPr>
          <w:t>unterfranken@bbs-bayern.de</w:t>
        </w:r>
      </w:hyperlink>
      <w:r>
        <w:rPr>
          <w:rFonts w:asciiTheme="minorHAnsi" w:hAnsiTheme="minorHAnsi" w:cstheme="minorHAnsi"/>
          <w:b w:val="0"/>
          <w:color w:val="000000"/>
        </w:rPr>
        <w:tab/>
      </w:r>
    </w:p>
    <w:p w:rsidR="00767F5E" w:rsidRPr="003F46FD" w:rsidRDefault="0055524E" w:rsidP="00767F5E">
      <w:pPr>
        <w:pStyle w:val="StandardWeb"/>
        <w:spacing w:before="0" w:beforeAutospacing="0" w:after="0" w:afterAutospacing="0" w:line="276" w:lineRule="auto"/>
        <w:jc w:val="both"/>
        <w:rPr>
          <w:rFonts w:asciiTheme="minorHAnsi" w:hAnsiTheme="minorHAnsi" w:cstheme="minorHAnsi"/>
          <w:b/>
        </w:rPr>
      </w:pPr>
      <w:r>
        <w:rPr>
          <w:rFonts w:asciiTheme="minorHAnsi" w:hAnsiTheme="minorHAnsi" w:cstheme="minorHAnsi"/>
          <w:b/>
        </w:rPr>
        <w:t>5</w:t>
      </w:r>
      <w:r w:rsidR="00767F5E" w:rsidRPr="003F46FD">
        <w:rPr>
          <w:rFonts w:asciiTheme="minorHAnsi" w:hAnsiTheme="minorHAnsi" w:cstheme="minorHAnsi"/>
          <w:b/>
        </w:rPr>
        <w:t>. Startgebühr:</w:t>
      </w:r>
    </w:p>
    <w:p w:rsidR="00D40956" w:rsidRDefault="00316CEC" w:rsidP="00767F5E">
      <w:pPr>
        <w:pStyle w:val="StandardWeb"/>
        <w:spacing w:before="0" w:beforeAutospacing="0" w:after="0" w:afterAutospacing="0" w:line="276" w:lineRule="auto"/>
        <w:jc w:val="both"/>
        <w:rPr>
          <w:rFonts w:asciiTheme="minorHAnsi" w:hAnsiTheme="minorHAnsi" w:cstheme="minorHAnsi"/>
        </w:rPr>
      </w:pPr>
      <w:r>
        <w:rPr>
          <w:rFonts w:asciiTheme="minorHAnsi" w:hAnsiTheme="minorHAnsi" w:cstheme="minorHAnsi"/>
        </w:rPr>
        <w:t>Für jeden Start: Langwaffe</w:t>
      </w:r>
      <w:r w:rsidR="00D40956">
        <w:rPr>
          <w:rFonts w:asciiTheme="minorHAnsi" w:hAnsiTheme="minorHAnsi" w:cstheme="minorHAnsi"/>
        </w:rPr>
        <w:t>, K</w:t>
      </w:r>
      <w:r>
        <w:rPr>
          <w:rFonts w:asciiTheme="minorHAnsi" w:hAnsiTheme="minorHAnsi" w:cstheme="minorHAnsi"/>
        </w:rPr>
        <w:t xml:space="preserve">urzwaffe </w:t>
      </w:r>
      <w:r w:rsidR="00D40956">
        <w:rPr>
          <w:rFonts w:asciiTheme="minorHAnsi" w:hAnsiTheme="minorHAnsi" w:cstheme="minorHAnsi"/>
        </w:rPr>
        <w:t>und Flinte 1</w:t>
      </w:r>
      <w:r w:rsidR="00F32B8B">
        <w:rPr>
          <w:rFonts w:asciiTheme="minorHAnsi" w:hAnsiTheme="minorHAnsi" w:cstheme="minorHAnsi"/>
        </w:rPr>
        <w:t>0</w:t>
      </w:r>
      <w:r w:rsidR="00D40956">
        <w:rPr>
          <w:rFonts w:asciiTheme="minorHAnsi" w:hAnsiTheme="minorHAnsi" w:cstheme="minorHAnsi"/>
        </w:rPr>
        <w:t xml:space="preserve"> €.</w:t>
      </w:r>
    </w:p>
    <w:p w:rsidR="00AC20F0" w:rsidRPr="003F46FD" w:rsidRDefault="00AC20F0" w:rsidP="00767F5E">
      <w:pPr>
        <w:pStyle w:val="StandardWeb"/>
        <w:spacing w:before="0" w:beforeAutospacing="0" w:after="0" w:afterAutospacing="0" w:line="276" w:lineRule="auto"/>
        <w:jc w:val="both"/>
        <w:rPr>
          <w:rFonts w:asciiTheme="minorHAnsi" w:hAnsiTheme="minorHAnsi" w:cstheme="minorHAnsi"/>
        </w:rPr>
      </w:pPr>
      <w:r w:rsidRPr="003F46FD">
        <w:rPr>
          <w:rFonts w:asciiTheme="minorHAnsi" w:hAnsiTheme="minorHAnsi" w:cstheme="minorHAnsi"/>
        </w:rPr>
        <w:t>Jugendliche sind startgeldfrei.</w:t>
      </w:r>
    </w:p>
    <w:p w:rsidR="00767F5E" w:rsidRPr="003F46FD" w:rsidRDefault="00767F5E" w:rsidP="00767F5E">
      <w:pPr>
        <w:pStyle w:val="StandardWeb"/>
        <w:spacing w:before="0" w:beforeAutospacing="0" w:after="0" w:afterAutospacing="0" w:line="276" w:lineRule="auto"/>
        <w:jc w:val="both"/>
        <w:rPr>
          <w:rFonts w:asciiTheme="minorHAnsi" w:hAnsiTheme="minorHAnsi" w:cstheme="minorHAnsi"/>
        </w:rPr>
      </w:pPr>
      <w:r w:rsidRPr="003F46FD">
        <w:rPr>
          <w:rFonts w:asciiTheme="minorHAnsi" w:hAnsiTheme="minorHAnsi" w:cstheme="minorHAnsi"/>
        </w:rPr>
        <w:t>Jeder gemeldete Start wird in Rechnung gestellt. Sollte ein Schütze verhindert sein, kann sein Startplatz von jemand anderem übernommen werden, sofern die Teilnahmevoraussetzungen erfüllt werden. Jeder Verein erhält nach der Bezirksmeisterschaft eine Rechnung über die gemeldeten Starts.</w:t>
      </w:r>
    </w:p>
    <w:p w:rsidR="00767F5E" w:rsidRPr="003F46FD" w:rsidRDefault="00767F5E" w:rsidP="00767F5E">
      <w:pPr>
        <w:pStyle w:val="berschrift4"/>
        <w:spacing w:before="0" w:beforeAutospacing="0" w:after="0" w:afterAutospacing="0" w:line="276" w:lineRule="auto"/>
        <w:jc w:val="both"/>
        <w:rPr>
          <w:rFonts w:asciiTheme="minorHAnsi" w:hAnsiTheme="minorHAnsi" w:cstheme="minorHAnsi"/>
        </w:rPr>
      </w:pPr>
    </w:p>
    <w:p w:rsidR="00B23A49" w:rsidRPr="003F46FD" w:rsidRDefault="0055524E" w:rsidP="009D7A79">
      <w:pPr>
        <w:pStyle w:val="berschrift4"/>
        <w:spacing w:before="0" w:beforeAutospacing="0" w:afterLines="100" w:afterAutospacing="0" w:line="276" w:lineRule="auto"/>
        <w:rPr>
          <w:rFonts w:asciiTheme="minorHAnsi" w:hAnsiTheme="minorHAnsi" w:cstheme="minorHAnsi"/>
          <w:color w:val="000000"/>
        </w:rPr>
      </w:pPr>
      <w:r>
        <w:rPr>
          <w:rFonts w:asciiTheme="minorHAnsi" w:hAnsiTheme="minorHAnsi" w:cstheme="minorHAnsi"/>
          <w:color w:val="000000"/>
        </w:rPr>
        <w:t>6</w:t>
      </w:r>
      <w:r w:rsidR="00B23A49" w:rsidRPr="003F46FD">
        <w:rPr>
          <w:rFonts w:asciiTheme="minorHAnsi" w:hAnsiTheme="minorHAnsi" w:cstheme="minorHAnsi"/>
          <w:color w:val="000000"/>
        </w:rPr>
        <w:t>. Sicherheitsbestimmungen und allgemeine Hinweise:</w:t>
      </w:r>
    </w:p>
    <w:p w:rsidR="00B23A49" w:rsidRPr="003F46FD" w:rsidRDefault="00803947" w:rsidP="00B23A49">
      <w:pPr>
        <w:pStyle w:val="StandardWeb"/>
        <w:spacing w:before="0" w:beforeAutospacing="0" w:after="80" w:afterAutospacing="0" w:line="276" w:lineRule="auto"/>
        <w:rPr>
          <w:rFonts w:asciiTheme="minorHAnsi" w:hAnsiTheme="minorHAnsi" w:cstheme="minorHAnsi"/>
          <w:color w:val="000000"/>
        </w:rPr>
      </w:pPr>
      <w:r>
        <w:rPr>
          <w:rFonts w:asciiTheme="minorHAnsi" w:hAnsiTheme="minorHAnsi" w:cstheme="minorHAnsi"/>
          <w:color w:val="000000"/>
        </w:rPr>
        <w:t>1</w:t>
      </w:r>
      <w:r w:rsidR="00B23A49" w:rsidRPr="003F46FD">
        <w:rPr>
          <w:rFonts w:asciiTheme="minorHAnsi" w:hAnsiTheme="minorHAnsi" w:cstheme="minorHAnsi"/>
          <w:color w:val="000000"/>
        </w:rPr>
        <w:t xml:space="preserve">.) </w:t>
      </w:r>
      <w:r w:rsidR="001D2300">
        <w:rPr>
          <w:rFonts w:asciiTheme="minorHAnsi" w:hAnsiTheme="minorHAnsi" w:cstheme="minorHAnsi"/>
          <w:color w:val="000000"/>
        </w:rPr>
        <w:t xml:space="preserve">Kommen Sie bitte </w:t>
      </w:r>
      <w:r w:rsidR="00E56B71" w:rsidRPr="00E56B71">
        <w:rPr>
          <w:rFonts w:asciiTheme="minorHAnsi" w:hAnsiTheme="minorHAnsi" w:cstheme="minorHAnsi"/>
          <w:b/>
          <w:color w:val="000000"/>
        </w:rPr>
        <w:t xml:space="preserve">Vormittags </w:t>
      </w:r>
      <w:r w:rsidR="00B23A49" w:rsidRPr="003F46FD">
        <w:rPr>
          <w:rFonts w:asciiTheme="minorHAnsi" w:hAnsiTheme="minorHAnsi" w:cstheme="minorHAnsi"/>
          <w:b/>
        </w:rPr>
        <w:t>mind</w:t>
      </w:r>
      <w:r w:rsidR="001D2300">
        <w:rPr>
          <w:rFonts w:asciiTheme="minorHAnsi" w:hAnsiTheme="minorHAnsi" w:cstheme="minorHAnsi"/>
          <w:b/>
        </w:rPr>
        <w:t>estens</w:t>
      </w:r>
      <w:r w:rsidR="00B23A49" w:rsidRPr="003F46FD">
        <w:rPr>
          <w:rFonts w:asciiTheme="minorHAnsi" w:hAnsiTheme="minorHAnsi" w:cstheme="minorHAnsi"/>
          <w:b/>
        </w:rPr>
        <w:t xml:space="preserve"> </w:t>
      </w:r>
      <w:r w:rsidR="00E56B71">
        <w:rPr>
          <w:rFonts w:asciiTheme="minorHAnsi" w:hAnsiTheme="minorHAnsi" w:cstheme="minorHAnsi"/>
          <w:b/>
        </w:rPr>
        <w:t>3</w:t>
      </w:r>
      <w:r w:rsidR="001D2300">
        <w:rPr>
          <w:rFonts w:asciiTheme="minorHAnsi" w:hAnsiTheme="minorHAnsi" w:cstheme="minorHAnsi"/>
          <w:b/>
        </w:rPr>
        <w:t>0 Minuten</w:t>
      </w:r>
      <w:r w:rsidR="00E56B71">
        <w:rPr>
          <w:rFonts w:asciiTheme="minorHAnsi" w:hAnsiTheme="minorHAnsi" w:cstheme="minorHAnsi"/>
          <w:b/>
        </w:rPr>
        <w:t>, an den Nachmittagen der mindestens 60 Minuten</w:t>
      </w:r>
      <w:r w:rsidR="00B23A49" w:rsidRPr="003F46FD">
        <w:rPr>
          <w:rFonts w:asciiTheme="minorHAnsi" w:hAnsiTheme="minorHAnsi" w:cstheme="minorHAnsi"/>
          <w:b/>
        </w:rPr>
        <w:t xml:space="preserve"> vor </w:t>
      </w:r>
      <w:r w:rsidR="001D2300">
        <w:rPr>
          <w:rFonts w:asciiTheme="minorHAnsi" w:hAnsiTheme="minorHAnsi" w:cstheme="minorHAnsi"/>
          <w:b/>
        </w:rPr>
        <w:t>dem ersten Start</w:t>
      </w:r>
      <w:r w:rsidR="00B23A49" w:rsidRPr="003F46FD">
        <w:rPr>
          <w:rFonts w:asciiTheme="minorHAnsi" w:hAnsiTheme="minorHAnsi" w:cstheme="minorHAnsi"/>
          <w:b/>
        </w:rPr>
        <w:t>beginn</w:t>
      </w:r>
      <w:r w:rsidR="00B23A49" w:rsidRPr="003F46FD">
        <w:rPr>
          <w:rFonts w:asciiTheme="minorHAnsi" w:hAnsiTheme="minorHAnsi" w:cstheme="minorHAnsi"/>
          <w:color w:val="000000"/>
        </w:rPr>
        <w:t xml:space="preserve"> unter Vorlage des BDS-Ausweises mit gültiger Jahresmarke</w:t>
      </w:r>
      <w:r>
        <w:rPr>
          <w:rFonts w:asciiTheme="minorHAnsi" w:hAnsiTheme="minorHAnsi" w:cstheme="minorHAnsi"/>
          <w:color w:val="000000"/>
        </w:rPr>
        <w:t xml:space="preserve"> </w:t>
      </w:r>
      <w:r w:rsidR="00B23A49" w:rsidRPr="003F46FD">
        <w:rPr>
          <w:rFonts w:asciiTheme="minorHAnsi" w:hAnsiTheme="minorHAnsi" w:cstheme="minorHAnsi"/>
          <w:color w:val="000000"/>
        </w:rPr>
        <w:t>zur Anmeldung</w:t>
      </w:r>
      <w:r w:rsidR="001D2300">
        <w:rPr>
          <w:rFonts w:asciiTheme="minorHAnsi" w:hAnsiTheme="minorHAnsi" w:cstheme="minorHAnsi"/>
          <w:color w:val="000000"/>
        </w:rPr>
        <w:t>.</w:t>
      </w:r>
    </w:p>
    <w:p w:rsidR="00E77913" w:rsidRDefault="00803947" w:rsidP="00B23A49">
      <w:pPr>
        <w:pStyle w:val="StandardWeb"/>
        <w:spacing w:before="0" w:beforeAutospacing="0" w:after="80" w:afterAutospacing="0" w:line="276" w:lineRule="auto"/>
        <w:rPr>
          <w:rFonts w:asciiTheme="minorHAnsi" w:hAnsiTheme="minorHAnsi" w:cstheme="minorHAnsi"/>
          <w:color w:val="000000"/>
        </w:rPr>
      </w:pPr>
      <w:r>
        <w:rPr>
          <w:rFonts w:asciiTheme="minorHAnsi" w:hAnsiTheme="minorHAnsi" w:cstheme="minorHAnsi"/>
          <w:color w:val="000000"/>
        </w:rPr>
        <w:t>2</w:t>
      </w:r>
      <w:r w:rsidR="00B23A49" w:rsidRPr="003F46FD">
        <w:rPr>
          <w:rFonts w:asciiTheme="minorHAnsi" w:hAnsiTheme="minorHAnsi" w:cstheme="minorHAnsi"/>
          <w:color w:val="000000"/>
        </w:rPr>
        <w:t>) Den Anweisungen der</w:t>
      </w:r>
      <w:r w:rsidR="00E15518" w:rsidRPr="003F46FD">
        <w:rPr>
          <w:rFonts w:asciiTheme="minorHAnsi" w:hAnsiTheme="minorHAnsi" w:cstheme="minorHAnsi"/>
          <w:color w:val="000000"/>
        </w:rPr>
        <w:t xml:space="preserve"> Standaufsichten ist unbedingt F</w:t>
      </w:r>
      <w:r w:rsidR="00B23A49" w:rsidRPr="003F46FD">
        <w:rPr>
          <w:rFonts w:asciiTheme="minorHAnsi" w:hAnsiTheme="minorHAnsi" w:cstheme="minorHAnsi"/>
          <w:color w:val="000000"/>
        </w:rPr>
        <w:t xml:space="preserve">olge zu leisten. </w:t>
      </w:r>
    </w:p>
    <w:p w:rsidR="00B23A49" w:rsidRPr="003F46FD" w:rsidRDefault="00803947" w:rsidP="00B23A49">
      <w:pPr>
        <w:pStyle w:val="StandardWeb"/>
        <w:spacing w:before="0" w:beforeAutospacing="0" w:after="80" w:afterAutospacing="0" w:line="276" w:lineRule="auto"/>
        <w:rPr>
          <w:rFonts w:asciiTheme="minorHAnsi" w:hAnsiTheme="minorHAnsi" w:cstheme="minorHAnsi"/>
        </w:rPr>
      </w:pPr>
      <w:r>
        <w:rPr>
          <w:rFonts w:asciiTheme="minorHAnsi" w:hAnsiTheme="minorHAnsi" w:cstheme="minorHAnsi"/>
          <w:color w:val="000000"/>
        </w:rPr>
        <w:t>3</w:t>
      </w:r>
      <w:r w:rsidR="00B23A49" w:rsidRPr="003F46FD">
        <w:rPr>
          <w:rFonts w:asciiTheme="minorHAnsi" w:hAnsiTheme="minorHAnsi" w:cstheme="minorHAnsi"/>
          <w:color w:val="000000"/>
        </w:rPr>
        <w:t>.)</w:t>
      </w:r>
      <w:r>
        <w:rPr>
          <w:rFonts w:asciiTheme="minorHAnsi" w:hAnsiTheme="minorHAnsi" w:cstheme="minorHAnsi"/>
          <w:color w:val="000000"/>
        </w:rPr>
        <w:t xml:space="preserve">Die Waffen sind im </w:t>
      </w:r>
      <w:r w:rsidR="00177349">
        <w:rPr>
          <w:rFonts w:asciiTheme="minorHAnsi" w:hAnsiTheme="minorHAnsi" w:cstheme="minorHAnsi"/>
          <w:color w:val="000000"/>
        </w:rPr>
        <w:t>Transportbehälter i</w:t>
      </w:r>
      <w:r>
        <w:rPr>
          <w:rFonts w:asciiTheme="minorHAnsi" w:hAnsiTheme="minorHAnsi" w:cstheme="minorHAnsi"/>
          <w:color w:val="000000"/>
        </w:rPr>
        <w:t xml:space="preserve">n den </w:t>
      </w:r>
      <w:r w:rsidR="00177349">
        <w:rPr>
          <w:rFonts w:asciiTheme="minorHAnsi" w:hAnsiTheme="minorHAnsi" w:cstheme="minorHAnsi"/>
          <w:color w:val="000000"/>
        </w:rPr>
        <w:t xml:space="preserve">Aufenthaltsraum </w:t>
      </w:r>
      <w:r>
        <w:rPr>
          <w:rFonts w:asciiTheme="minorHAnsi" w:hAnsiTheme="minorHAnsi" w:cstheme="minorHAnsi"/>
          <w:color w:val="000000"/>
        </w:rPr>
        <w:t xml:space="preserve">zu bringen und </w:t>
      </w:r>
      <w:r w:rsidR="00177349">
        <w:rPr>
          <w:rFonts w:asciiTheme="minorHAnsi" w:hAnsiTheme="minorHAnsi" w:cstheme="minorHAnsi"/>
          <w:color w:val="000000"/>
        </w:rPr>
        <w:t xml:space="preserve">können dort ausgepackt und im Waffenständer aufbewahrt werden. </w:t>
      </w:r>
      <w:r>
        <w:rPr>
          <w:rFonts w:asciiTheme="minorHAnsi" w:hAnsiTheme="minorHAnsi" w:cstheme="minorHAnsi"/>
          <w:color w:val="000000"/>
        </w:rPr>
        <w:t>Waffenkontrollen erfolgen am Stand.</w:t>
      </w:r>
    </w:p>
    <w:p w:rsidR="00B23A49" w:rsidRDefault="00803947" w:rsidP="00B23A49">
      <w:pPr>
        <w:pStyle w:val="StandardWeb"/>
        <w:spacing w:before="0" w:beforeAutospacing="0" w:after="80" w:afterAutospacing="0" w:line="276" w:lineRule="auto"/>
        <w:jc w:val="both"/>
        <w:rPr>
          <w:rFonts w:asciiTheme="minorHAnsi" w:hAnsiTheme="minorHAnsi" w:cstheme="minorHAnsi"/>
        </w:rPr>
      </w:pPr>
      <w:r>
        <w:rPr>
          <w:rFonts w:asciiTheme="minorHAnsi" w:hAnsiTheme="minorHAnsi" w:cstheme="minorHAnsi"/>
        </w:rPr>
        <w:t xml:space="preserve">4.) Schutzbrille nicht vergessen, siehe Sporthandbuch. Es gelten auch </w:t>
      </w:r>
      <w:r w:rsidR="00E77913">
        <w:rPr>
          <w:rFonts w:asciiTheme="minorHAnsi" w:hAnsiTheme="minorHAnsi" w:cstheme="minorHAnsi"/>
        </w:rPr>
        <w:t>normale Brillen u. Schießbrillen.</w:t>
      </w:r>
    </w:p>
    <w:p w:rsidR="00E77913" w:rsidRPr="003F46FD" w:rsidRDefault="00E77913" w:rsidP="001D2300">
      <w:pPr>
        <w:pStyle w:val="StandardWeb"/>
        <w:spacing w:before="0" w:beforeAutospacing="0" w:after="80" w:afterAutospacing="0" w:line="276" w:lineRule="auto"/>
        <w:rPr>
          <w:rFonts w:asciiTheme="minorHAnsi" w:hAnsiTheme="minorHAnsi" w:cstheme="minorHAnsi"/>
        </w:rPr>
      </w:pPr>
      <w:r>
        <w:rPr>
          <w:rFonts w:asciiTheme="minorHAnsi" w:hAnsiTheme="minorHAnsi" w:cstheme="minorHAnsi"/>
        </w:rPr>
        <w:t>5.) Alle Teilnehme</w:t>
      </w:r>
      <w:r w:rsidR="001D2300">
        <w:rPr>
          <w:rFonts w:asciiTheme="minorHAnsi" w:hAnsiTheme="minorHAnsi" w:cstheme="minorHAnsi"/>
        </w:rPr>
        <w:t>nden</w:t>
      </w:r>
      <w:r>
        <w:rPr>
          <w:rFonts w:asciiTheme="minorHAnsi" w:hAnsiTheme="minorHAnsi" w:cstheme="minorHAnsi"/>
        </w:rPr>
        <w:t xml:space="preserve"> stimmen mit ihrer Anmeldung Verwendung u. Weitergabe personenbezogener Daten zur Organisation, Durchführung und Wertung der Meisterschaft zu.</w:t>
      </w:r>
    </w:p>
    <w:p w:rsidR="00B23A49" w:rsidRDefault="00B23A49" w:rsidP="00B23A49">
      <w:pPr>
        <w:pStyle w:val="StandardWeb"/>
        <w:spacing w:before="0" w:beforeAutospacing="0" w:after="140" w:afterAutospacing="0" w:line="276" w:lineRule="auto"/>
        <w:rPr>
          <w:rFonts w:asciiTheme="minorHAnsi" w:hAnsiTheme="minorHAnsi" w:cstheme="minorHAnsi"/>
        </w:rPr>
      </w:pPr>
      <w:r w:rsidRPr="003F46FD">
        <w:rPr>
          <w:rFonts w:asciiTheme="minorHAnsi" w:hAnsiTheme="minorHAnsi" w:cstheme="minorHAnsi"/>
        </w:rPr>
        <w:t xml:space="preserve">6.) </w:t>
      </w:r>
      <w:r w:rsidR="001D2300">
        <w:rPr>
          <w:rFonts w:asciiTheme="minorHAnsi" w:hAnsiTheme="minorHAnsi" w:cstheme="minorHAnsi"/>
        </w:rPr>
        <w:t>Alle Teilnehmenden</w:t>
      </w:r>
      <w:r w:rsidRPr="003F46FD">
        <w:rPr>
          <w:rFonts w:asciiTheme="minorHAnsi" w:hAnsiTheme="minorHAnsi" w:cstheme="minorHAnsi"/>
        </w:rPr>
        <w:t xml:space="preserve"> erklär</w:t>
      </w:r>
      <w:r w:rsidR="001D2300">
        <w:rPr>
          <w:rFonts w:asciiTheme="minorHAnsi" w:hAnsiTheme="minorHAnsi" w:cstheme="minorHAnsi"/>
        </w:rPr>
        <w:t>en</w:t>
      </w:r>
      <w:r w:rsidRPr="003F46FD">
        <w:rPr>
          <w:rFonts w:asciiTheme="minorHAnsi" w:hAnsiTheme="minorHAnsi" w:cstheme="minorHAnsi"/>
        </w:rPr>
        <w:t xml:space="preserve"> sich mit </w:t>
      </w:r>
      <w:r w:rsidR="00E56B71">
        <w:rPr>
          <w:rFonts w:asciiTheme="minorHAnsi" w:hAnsiTheme="minorHAnsi" w:cstheme="minorHAnsi"/>
        </w:rPr>
        <w:t>der</w:t>
      </w:r>
      <w:r w:rsidRPr="003F46FD">
        <w:rPr>
          <w:rFonts w:asciiTheme="minorHAnsi" w:hAnsiTheme="minorHAnsi" w:cstheme="minorHAnsi"/>
        </w:rPr>
        <w:t xml:space="preserve"> Anmeldung bereit, erforderlichenfalls bei Scheibenwechsel und Trefferaufnahme mitzuwirken.</w:t>
      </w:r>
    </w:p>
    <w:p w:rsidR="002770F5" w:rsidRPr="003F46FD" w:rsidRDefault="002770F5" w:rsidP="00B23A49">
      <w:pPr>
        <w:pStyle w:val="StandardWeb"/>
        <w:spacing w:before="0" w:beforeAutospacing="0" w:after="140" w:afterAutospacing="0" w:line="276" w:lineRule="auto"/>
        <w:rPr>
          <w:rFonts w:asciiTheme="minorHAnsi" w:hAnsiTheme="minorHAnsi" w:cstheme="minorHAnsi"/>
          <w:b/>
        </w:rPr>
      </w:pPr>
      <w:r>
        <w:rPr>
          <w:rFonts w:asciiTheme="minorHAnsi" w:hAnsiTheme="minorHAnsi" w:cstheme="minorHAnsi"/>
        </w:rPr>
        <w:t>7.)</w:t>
      </w:r>
      <w:r w:rsidR="001D2300" w:rsidRPr="001D2300">
        <w:rPr>
          <w:rFonts w:asciiTheme="minorHAnsi" w:hAnsiTheme="minorHAnsi" w:cstheme="minorHAnsi"/>
        </w:rPr>
        <w:t xml:space="preserve"> </w:t>
      </w:r>
      <w:r w:rsidR="001D2300">
        <w:rPr>
          <w:rFonts w:asciiTheme="minorHAnsi" w:hAnsiTheme="minorHAnsi" w:cstheme="minorHAnsi"/>
        </w:rPr>
        <w:t>Alle Teilnehmenden haften für durch sie verursachte Schäden</w:t>
      </w:r>
      <w:r w:rsidR="007125B9">
        <w:rPr>
          <w:rFonts w:asciiTheme="minorHAnsi" w:hAnsiTheme="minorHAnsi" w:cstheme="minorHAnsi"/>
        </w:rPr>
        <w:t>. Dabei sind die Bestimmungen der jeweiligen Schießanlage maßgeblich.</w:t>
      </w:r>
    </w:p>
    <w:p w:rsidR="00E77913" w:rsidRDefault="0055524E" w:rsidP="00E77913">
      <w:pPr>
        <w:pStyle w:val="StandardWeb"/>
        <w:spacing w:before="0" w:beforeAutospacing="0" w:after="140" w:afterAutospacing="0" w:line="276" w:lineRule="auto"/>
        <w:rPr>
          <w:rFonts w:asciiTheme="minorHAnsi" w:hAnsiTheme="minorHAnsi" w:cstheme="minorHAnsi"/>
        </w:rPr>
      </w:pPr>
      <w:r>
        <w:rPr>
          <w:rFonts w:asciiTheme="minorHAnsi" w:hAnsiTheme="minorHAnsi" w:cstheme="minorHAnsi"/>
          <w:b/>
          <w:color w:val="000000"/>
        </w:rPr>
        <w:t>7</w:t>
      </w:r>
      <w:r w:rsidR="00B23A49" w:rsidRPr="003F46FD">
        <w:rPr>
          <w:rFonts w:asciiTheme="minorHAnsi" w:hAnsiTheme="minorHAnsi" w:cstheme="minorHAnsi"/>
          <w:b/>
          <w:color w:val="000000"/>
        </w:rPr>
        <w:t>. Änderungsvorbehalt:</w:t>
      </w:r>
      <w:r w:rsidR="00B23A49" w:rsidRPr="003F46FD">
        <w:rPr>
          <w:rFonts w:asciiTheme="minorHAnsi" w:hAnsiTheme="minorHAnsi" w:cstheme="minorHAnsi"/>
          <w:b/>
          <w:color w:val="000000"/>
        </w:rPr>
        <w:br/>
      </w:r>
      <w:r w:rsidR="00B23A49" w:rsidRPr="003F46FD">
        <w:rPr>
          <w:rFonts w:asciiTheme="minorHAnsi" w:hAnsiTheme="minorHAnsi" w:cstheme="minorHAnsi"/>
        </w:rPr>
        <w:t xml:space="preserve">Der Veranstalter behält sich Änderungen wegen von ihm nicht zu </w:t>
      </w:r>
      <w:r w:rsidR="00E77913">
        <w:rPr>
          <w:rFonts w:asciiTheme="minorHAnsi" w:hAnsiTheme="minorHAnsi" w:cstheme="minorHAnsi"/>
        </w:rPr>
        <w:t>verantwortender Ereignisse vor.</w:t>
      </w:r>
    </w:p>
    <w:p w:rsidR="00AF37B3" w:rsidRDefault="00C96700" w:rsidP="00E77913">
      <w:pPr>
        <w:pStyle w:val="StandardWeb"/>
        <w:spacing w:before="0" w:beforeAutospacing="0" w:after="140" w:afterAutospacing="0" w:line="276" w:lineRule="auto"/>
        <w:rPr>
          <w:rFonts w:asciiTheme="minorHAnsi" w:hAnsiTheme="minorHAnsi" w:cstheme="minorHAnsi"/>
        </w:rPr>
      </w:pPr>
      <w:r>
        <w:rPr>
          <w:rFonts w:asciiTheme="minorHAnsi" w:hAnsiTheme="minorHAnsi" w:cstheme="minorHAnsi"/>
          <w:b/>
          <w:noProof/>
          <w:color w:val="000000"/>
        </w:rPr>
        <w:drawing>
          <wp:anchor distT="0" distB="0" distL="114300" distR="114300" simplePos="0" relativeHeight="251665920" behindDoc="0" locked="0" layoutInCell="1" allowOverlap="1">
            <wp:simplePos x="0" y="0"/>
            <wp:positionH relativeFrom="column">
              <wp:posOffset>3683000</wp:posOffset>
            </wp:positionH>
            <wp:positionV relativeFrom="paragraph">
              <wp:posOffset>127635</wp:posOffset>
            </wp:positionV>
            <wp:extent cx="1390650" cy="781050"/>
            <wp:effectExtent l="0" t="0" r="0" b="0"/>
            <wp:wrapNone/>
            <wp:docPr id="12" name="Grafik 11" descr="Unterschrift_Ec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_Eck_3.jpg"/>
                    <pic:cNvPicPr/>
                  </pic:nvPicPr>
                  <pic:blipFill>
                    <a:blip r:embed="rId11" cstate="print"/>
                    <a:stretch>
                      <a:fillRect/>
                    </a:stretch>
                  </pic:blipFill>
                  <pic:spPr>
                    <a:xfrm>
                      <a:off x="0" y="0"/>
                      <a:ext cx="1390650" cy="781050"/>
                    </a:xfrm>
                    <a:prstGeom prst="rect">
                      <a:avLst/>
                    </a:prstGeom>
                  </pic:spPr>
                </pic:pic>
              </a:graphicData>
            </a:graphic>
          </wp:anchor>
        </w:drawing>
      </w:r>
    </w:p>
    <w:p w:rsidR="00767F5E" w:rsidRPr="003F46FD" w:rsidRDefault="00C96700" w:rsidP="00E77913">
      <w:pPr>
        <w:pStyle w:val="StandardWeb"/>
        <w:spacing w:before="0" w:beforeAutospacing="0" w:after="140" w:afterAutospacing="0" w:line="276" w:lineRule="auto"/>
        <w:rPr>
          <w:rFonts w:asciiTheme="minorHAnsi" w:hAnsiTheme="minorHAnsi" w:cstheme="minorHAnsi"/>
        </w:rPr>
      </w:pPr>
      <w:r>
        <w:rPr>
          <w:rFonts w:asciiTheme="minorHAnsi" w:hAnsiTheme="minorHAnsi" w:cstheme="minorHAnsi"/>
          <w:noProof/>
        </w:rPr>
        <w:drawing>
          <wp:anchor distT="0" distB="0" distL="114300" distR="114300" simplePos="0" relativeHeight="251666944" behindDoc="1" locked="0" layoutInCell="1" allowOverlap="1">
            <wp:simplePos x="0" y="0"/>
            <wp:positionH relativeFrom="column">
              <wp:posOffset>135890</wp:posOffset>
            </wp:positionH>
            <wp:positionV relativeFrom="paragraph">
              <wp:posOffset>137795</wp:posOffset>
            </wp:positionV>
            <wp:extent cx="1439545" cy="518160"/>
            <wp:effectExtent l="0" t="0" r="825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 Burkard.ti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9545" cy="518160"/>
                    </a:xfrm>
                    <a:prstGeom prst="rect">
                      <a:avLst/>
                    </a:prstGeom>
                  </pic:spPr>
                </pic:pic>
              </a:graphicData>
            </a:graphic>
          </wp:anchor>
        </w:drawing>
      </w:r>
      <w:r w:rsidR="00767F5E" w:rsidRPr="003F46FD">
        <w:rPr>
          <w:rFonts w:asciiTheme="minorHAnsi" w:hAnsiTheme="minorHAnsi" w:cstheme="minorHAnsi"/>
        </w:rPr>
        <w:t>Mit sportlichen Grüßen</w:t>
      </w:r>
    </w:p>
    <w:p w:rsidR="00E77913" w:rsidRDefault="00E77913" w:rsidP="00767F5E">
      <w:pPr>
        <w:spacing w:after="0"/>
        <w:jc w:val="both"/>
        <w:rPr>
          <w:rFonts w:asciiTheme="minorHAnsi" w:hAnsiTheme="minorHAnsi" w:cstheme="minorHAnsi"/>
          <w:sz w:val="24"/>
          <w:szCs w:val="24"/>
        </w:rPr>
      </w:pPr>
    </w:p>
    <w:p w:rsidR="00767F5E" w:rsidRPr="003F46FD" w:rsidRDefault="00E77913" w:rsidP="00767F5E">
      <w:pPr>
        <w:spacing w:after="0"/>
        <w:jc w:val="both"/>
        <w:rPr>
          <w:rFonts w:asciiTheme="minorHAnsi" w:hAnsiTheme="minorHAnsi" w:cstheme="minorHAnsi"/>
          <w:sz w:val="24"/>
          <w:szCs w:val="24"/>
        </w:rPr>
      </w:pPr>
      <w:r>
        <w:rPr>
          <w:rFonts w:asciiTheme="minorHAnsi" w:hAnsiTheme="minorHAnsi" w:cstheme="minorHAnsi"/>
          <w:noProof/>
          <w:sz w:val="24"/>
          <w:szCs w:val="24"/>
          <w:lang w:eastAsia="de-DE"/>
        </w:rPr>
        <w:drawing>
          <wp:anchor distT="0" distB="0" distL="114300" distR="114300" simplePos="0" relativeHeight="251662848" behindDoc="1" locked="0" layoutInCell="1" allowOverlap="1">
            <wp:simplePos x="0" y="0"/>
            <wp:positionH relativeFrom="column">
              <wp:posOffset>1094740</wp:posOffset>
            </wp:positionH>
            <wp:positionV relativeFrom="paragraph">
              <wp:posOffset>9041130</wp:posOffset>
            </wp:positionV>
            <wp:extent cx="962025" cy="542925"/>
            <wp:effectExtent l="19050" t="0" r="9525" b="0"/>
            <wp:wrapNone/>
            <wp:docPr id="9" name="Bild 9" descr="Unterschrift_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erschrift_Eck"/>
                    <pic:cNvPicPr>
                      <a:picLocks noChangeAspect="1" noChangeArrowheads="1"/>
                    </pic:cNvPicPr>
                  </pic:nvPicPr>
                  <pic:blipFill>
                    <a:blip r:embed="rId13" cstate="print"/>
                    <a:srcRect/>
                    <a:stretch>
                      <a:fillRect/>
                    </a:stretch>
                  </pic:blipFill>
                  <pic:spPr bwMode="auto">
                    <a:xfrm>
                      <a:off x="0" y="0"/>
                      <a:ext cx="962025" cy="542925"/>
                    </a:xfrm>
                    <a:prstGeom prst="rect">
                      <a:avLst/>
                    </a:prstGeom>
                    <a:noFill/>
                    <a:ln w="9525">
                      <a:noFill/>
                      <a:miter lim="800000"/>
                      <a:headEnd/>
                      <a:tailEnd/>
                    </a:ln>
                  </pic:spPr>
                </pic:pic>
              </a:graphicData>
            </a:graphic>
          </wp:anchor>
        </w:drawing>
      </w:r>
      <w:r>
        <w:rPr>
          <w:rFonts w:asciiTheme="minorHAnsi" w:hAnsiTheme="minorHAnsi" w:cstheme="minorHAnsi"/>
          <w:noProof/>
          <w:sz w:val="24"/>
          <w:szCs w:val="24"/>
          <w:lang w:eastAsia="de-DE"/>
        </w:rPr>
        <w:drawing>
          <wp:anchor distT="0" distB="0" distL="114300" distR="114300" simplePos="0" relativeHeight="251661824" behindDoc="1" locked="0" layoutInCell="1" allowOverlap="1">
            <wp:simplePos x="0" y="0"/>
            <wp:positionH relativeFrom="column">
              <wp:posOffset>1094740</wp:posOffset>
            </wp:positionH>
            <wp:positionV relativeFrom="paragraph">
              <wp:posOffset>9041130</wp:posOffset>
            </wp:positionV>
            <wp:extent cx="962025" cy="542925"/>
            <wp:effectExtent l="19050" t="0" r="9525" b="0"/>
            <wp:wrapNone/>
            <wp:docPr id="8" name="Bild 8" descr="Unterschrift_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erschrift_Eck"/>
                    <pic:cNvPicPr>
                      <a:picLocks noChangeAspect="1" noChangeArrowheads="1"/>
                    </pic:cNvPicPr>
                  </pic:nvPicPr>
                  <pic:blipFill>
                    <a:blip r:embed="rId13" cstate="print"/>
                    <a:srcRect/>
                    <a:stretch>
                      <a:fillRect/>
                    </a:stretch>
                  </pic:blipFill>
                  <pic:spPr bwMode="auto">
                    <a:xfrm>
                      <a:off x="0" y="0"/>
                      <a:ext cx="962025" cy="542925"/>
                    </a:xfrm>
                    <a:prstGeom prst="rect">
                      <a:avLst/>
                    </a:prstGeom>
                    <a:noFill/>
                    <a:ln w="9525">
                      <a:noFill/>
                      <a:miter lim="800000"/>
                      <a:headEnd/>
                      <a:tailEnd/>
                    </a:ln>
                  </pic:spPr>
                </pic:pic>
              </a:graphicData>
            </a:graphic>
          </wp:anchor>
        </w:drawing>
      </w:r>
      <w:r>
        <w:rPr>
          <w:rFonts w:asciiTheme="minorHAnsi" w:hAnsiTheme="minorHAnsi" w:cstheme="minorHAnsi"/>
          <w:noProof/>
          <w:sz w:val="24"/>
          <w:szCs w:val="24"/>
          <w:lang w:eastAsia="de-DE"/>
        </w:rPr>
        <w:drawing>
          <wp:anchor distT="0" distB="0" distL="114300" distR="114300" simplePos="0" relativeHeight="251660800" behindDoc="1" locked="0" layoutInCell="1" allowOverlap="1">
            <wp:simplePos x="0" y="0"/>
            <wp:positionH relativeFrom="column">
              <wp:posOffset>1094740</wp:posOffset>
            </wp:positionH>
            <wp:positionV relativeFrom="paragraph">
              <wp:posOffset>9041130</wp:posOffset>
            </wp:positionV>
            <wp:extent cx="962025" cy="542925"/>
            <wp:effectExtent l="19050" t="0" r="9525" b="0"/>
            <wp:wrapNone/>
            <wp:docPr id="7" name="Bild 7" descr="Unterschrift_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erschrift_Eck"/>
                    <pic:cNvPicPr>
                      <a:picLocks noChangeAspect="1" noChangeArrowheads="1"/>
                    </pic:cNvPicPr>
                  </pic:nvPicPr>
                  <pic:blipFill>
                    <a:blip r:embed="rId13" cstate="print"/>
                    <a:srcRect/>
                    <a:stretch>
                      <a:fillRect/>
                    </a:stretch>
                  </pic:blipFill>
                  <pic:spPr bwMode="auto">
                    <a:xfrm>
                      <a:off x="0" y="0"/>
                      <a:ext cx="962025" cy="542925"/>
                    </a:xfrm>
                    <a:prstGeom prst="rect">
                      <a:avLst/>
                    </a:prstGeom>
                    <a:noFill/>
                    <a:ln w="9525">
                      <a:noFill/>
                      <a:miter lim="800000"/>
                      <a:headEnd/>
                      <a:tailEnd/>
                    </a:ln>
                  </pic:spPr>
                </pic:pic>
              </a:graphicData>
            </a:graphic>
          </wp:anchor>
        </w:drawing>
      </w:r>
      <w:r>
        <w:rPr>
          <w:rFonts w:asciiTheme="minorHAnsi" w:hAnsiTheme="minorHAnsi" w:cstheme="minorHAnsi"/>
          <w:noProof/>
          <w:sz w:val="24"/>
          <w:szCs w:val="24"/>
          <w:lang w:eastAsia="de-DE"/>
        </w:rPr>
        <w:drawing>
          <wp:anchor distT="0" distB="0" distL="114300" distR="114300" simplePos="0" relativeHeight="251659776" behindDoc="1" locked="0" layoutInCell="1" allowOverlap="1">
            <wp:simplePos x="0" y="0"/>
            <wp:positionH relativeFrom="column">
              <wp:posOffset>1094740</wp:posOffset>
            </wp:positionH>
            <wp:positionV relativeFrom="paragraph">
              <wp:posOffset>9041130</wp:posOffset>
            </wp:positionV>
            <wp:extent cx="962025" cy="542925"/>
            <wp:effectExtent l="19050" t="0" r="9525" b="0"/>
            <wp:wrapNone/>
            <wp:docPr id="6" name="Bild 6" descr="Unterschrift_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erschrift_Eck"/>
                    <pic:cNvPicPr>
                      <a:picLocks noChangeAspect="1" noChangeArrowheads="1"/>
                    </pic:cNvPicPr>
                  </pic:nvPicPr>
                  <pic:blipFill>
                    <a:blip r:embed="rId13" cstate="print"/>
                    <a:srcRect/>
                    <a:stretch>
                      <a:fillRect/>
                    </a:stretch>
                  </pic:blipFill>
                  <pic:spPr bwMode="auto">
                    <a:xfrm>
                      <a:off x="0" y="0"/>
                      <a:ext cx="962025" cy="542925"/>
                    </a:xfrm>
                    <a:prstGeom prst="rect">
                      <a:avLst/>
                    </a:prstGeom>
                    <a:noFill/>
                    <a:ln w="9525">
                      <a:noFill/>
                      <a:miter lim="800000"/>
                      <a:headEnd/>
                      <a:tailEnd/>
                    </a:ln>
                  </pic:spPr>
                </pic:pic>
              </a:graphicData>
            </a:graphic>
          </wp:anchor>
        </w:drawing>
      </w:r>
    </w:p>
    <w:p w:rsidR="0000656F" w:rsidRPr="003F46FD" w:rsidRDefault="00C96700" w:rsidP="001848EB">
      <w:pPr>
        <w:spacing w:after="0"/>
        <w:jc w:val="both"/>
        <w:rPr>
          <w:rFonts w:asciiTheme="minorHAnsi" w:hAnsiTheme="minorHAnsi" w:cstheme="minorHAnsi"/>
          <w:sz w:val="24"/>
          <w:szCs w:val="24"/>
        </w:rPr>
      </w:pPr>
      <w:r>
        <w:rPr>
          <w:rFonts w:asciiTheme="minorHAnsi" w:hAnsiTheme="minorHAnsi" w:cstheme="minorHAnsi"/>
          <w:sz w:val="24"/>
          <w:szCs w:val="24"/>
        </w:rPr>
        <w:t>Stefan Burkard, Bezirksschützenmeister</w:t>
      </w:r>
      <w:r w:rsidR="00E77913">
        <w:rPr>
          <w:rFonts w:asciiTheme="minorHAnsi" w:hAnsiTheme="minorHAnsi" w:cstheme="minorHAnsi"/>
          <w:sz w:val="24"/>
          <w:szCs w:val="24"/>
        </w:rPr>
        <w:tab/>
      </w:r>
      <w:r w:rsidR="00E77913">
        <w:rPr>
          <w:rFonts w:asciiTheme="minorHAnsi" w:hAnsiTheme="minorHAnsi" w:cstheme="minorHAnsi"/>
          <w:sz w:val="24"/>
          <w:szCs w:val="24"/>
        </w:rPr>
        <w:tab/>
      </w:r>
      <w:r w:rsidR="00E77913">
        <w:rPr>
          <w:rFonts w:asciiTheme="minorHAnsi" w:hAnsiTheme="minorHAnsi" w:cstheme="minorHAnsi"/>
          <w:sz w:val="24"/>
          <w:szCs w:val="24"/>
        </w:rPr>
        <w:tab/>
        <w:t>Stefan Eck, Sportleiter Kurzwaffen</w:t>
      </w:r>
    </w:p>
    <w:sectPr w:rsidR="0000656F" w:rsidRPr="003F46FD" w:rsidSect="00F56174">
      <w:footerReference w:type="first" r:id="rId14"/>
      <w:pgSz w:w="11906" w:h="16838" w:code="9"/>
      <w:pgMar w:top="680" w:right="567" w:bottom="1134" w:left="1418"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50C" w:rsidRDefault="003C250C" w:rsidP="008434F4">
      <w:pPr>
        <w:spacing w:after="0" w:line="240" w:lineRule="auto"/>
      </w:pPr>
      <w:r>
        <w:separator/>
      </w:r>
    </w:p>
  </w:endnote>
  <w:endnote w:type="continuationSeparator" w:id="0">
    <w:p w:rsidR="003C250C" w:rsidRDefault="003C250C" w:rsidP="00843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74" w:rsidRPr="00F56174" w:rsidRDefault="00F12433" w:rsidP="00F56174">
    <w:pPr>
      <w:spacing w:after="0"/>
      <w:rPr>
        <w:sz w:val="16"/>
        <w:szCs w:val="16"/>
      </w:rPr>
    </w:pPr>
    <w:r>
      <w:rPr>
        <w:noProof/>
        <w:sz w:val="16"/>
        <w:szCs w:val="16"/>
        <w:lang w:eastAsia="de-DE"/>
      </w:rPr>
      <w:pict>
        <v:shapetype id="_x0000_t32" coordsize="21600,21600" o:spt="32" o:oned="t" path="m,l21600,21600e" filled="f">
          <v:path arrowok="t" fillok="f" o:connecttype="none"/>
          <o:lock v:ext="edit" shapetype="t"/>
        </v:shapetype>
        <v:shape id="AutoShape 2" o:spid="_x0000_s4097" type="#_x0000_t32" style="position:absolute;margin-left:-1.15pt;margin-top:6.8pt;width:7in;height:.7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K5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"/>
      </w:pict>
    </w:r>
  </w:p>
  <w:tbl>
    <w:tblPr>
      <w:tblW w:w="10206" w:type="dxa"/>
      <w:tblLayout w:type="fixed"/>
      <w:tblLook w:val="04A0"/>
    </w:tblPr>
    <w:tblGrid>
      <w:gridCol w:w="1701"/>
      <w:gridCol w:w="1701"/>
      <w:gridCol w:w="1701"/>
      <w:gridCol w:w="1701"/>
      <w:gridCol w:w="1701"/>
      <w:gridCol w:w="1701"/>
    </w:tblGrid>
    <w:tr w:rsidR="00F3569A" w:rsidTr="00F3569A">
      <w:trPr>
        <w:trHeight w:hRule="exact" w:val="227"/>
      </w:trPr>
      <w:tc>
        <w:tcPr>
          <w:tcW w:w="1701" w:type="dxa"/>
          <w:vAlign w:val="center"/>
        </w:tcPr>
        <w:p w:rsidR="00F3569A" w:rsidRPr="00CC5837" w:rsidRDefault="00F3569A" w:rsidP="00D80AED">
          <w:pPr>
            <w:pStyle w:val="Fuzeile"/>
            <w:rPr>
              <w:rFonts w:ascii="Arial" w:hAnsi="Arial" w:cs="Arial"/>
              <w:b/>
              <w:sz w:val="12"/>
              <w:szCs w:val="12"/>
            </w:rPr>
          </w:pPr>
          <w:r w:rsidRPr="00CC5837">
            <w:rPr>
              <w:rFonts w:ascii="Arial" w:hAnsi="Arial" w:cs="Arial"/>
              <w:b/>
              <w:sz w:val="12"/>
              <w:szCs w:val="12"/>
            </w:rPr>
            <w:t>Bezirksschützenmeister</w:t>
          </w:r>
        </w:p>
      </w:tc>
      <w:tc>
        <w:tcPr>
          <w:tcW w:w="1701" w:type="dxa"/>
          <w:vAlign w:val="center"/>
        </w:tcPr>
        <w:p w:rsidR="00F3569A" w:rsidRPr="00CC5837" w:rsidRDefault="00F3569A" w:rsidP="00D80AED">
          <w:pPr>
            <w:pStyle w:val="Fuzeile"/>
            <w:rPr>
              <w:rFonts w:ascii="Arial" w:hAnsi="Arial" w:cs="Arial"/>
              <w:b/>
              <w:sz w:val="12"/>
              <w:szCs w:val="12"/>
            </w:rPr>
          </w:pPr>
          <w:r w:rsidRPr="00CC5837">
            <w:rPr>
              <w:rFonts w:ascii="Arial" w:hAnsi="Arial" w:cs="Arial"/>
              <w:b/>
              <w:sz w:val="12"/>
              <w:szCs w:val="12"/>
            </w:rPr>
            <w:t>Bezirksmanager</w:t>
          </w:r>
        </w:p>
      </w:tc>
      <w:tc>
        <w:tcPr>
          <w:tcW w:w="1701" w:type="dxa"/>
          <w:vAlign w:val="center"/>
        </w:tcPr>
        <w:p w:rsidR="00F3569A" w:rsidRPr="00CC5837" w:rsidRDefault="00F3569A" w:rsidP="00D80AED">
          <w:pPr>
            <w:pStyle w:val="Fuzeile"/>
            <w:rPr>
              <w:rFonts w:ascii="Arial" w:hAnsi="Arial" w:cs="Arial"/>
              <w:b/>
              <w:sz w:val="12"/>
              <w:szCs w:val="12"/>
            </w:rPr>
          </w:pPr>
          <w:r w:rsidRPr="00CC5837">
            <w:rPr>
              <w:rFonts w:ascii="Arial" w:hAnsi="Arial" w:cs="Arial"/>
              <w:b/>
              <w:sz w:val="12"/>
              <w:szCs w:val="12"/>
            </w:rPr>
            <w:t>Sportleiter Kurzwaffe</w:t>
          </w:r>
        </w:p>
      </w:tc>
      <w:tc>
        <w:tcPr>
          <w:tcW w:w="1701" w:type="dxa"/>
          <w:vAlign w:val="center"/>
        </w:tcPr>
        <w:p w:rsidR="00F3569A" w:rsidRPr="00CC5837" w:rsidRDefault="00F3569A" w:rsidP="00D80AED">
          <w:pPr>
            <w:pStyle w:val="Fuzeile"/>
            <w:rPr>
              <w:rFonts w:ascii="Arial" w:hAnsi="Arial" w:cs="Arial"/>
              <w:b/>
              <w:sz w:val="12"/>
              <w:szCs w:val="12"/>
            </w:rPr>
          </w:pPr>
          <w:r w:rsidRPr="00CC5837">
            <w:rPr>
              <w:rFonts w:ascii="Arial" w:hAnsi="Arial" w:cs="Arial"/>
              <w:b/>
              <w:sz w:val="12"/>
              <w:szCs w:val="12"/>
            </w:rPr>
            <w:t>Sportleiter Langwaffe</w:t>
          </w:r>
        </w:p>
      </w:tc>
      <w:tc>
        <w:tcPr>
          <w:tcW w:w="1701" w:type="dxa"/>
        </w:tcPr>
        <w:p w:rsidR="00F3569A" w:rsidRPr="00CC5837" w:rsidRDefault="00F3569A" w:rsidP="00D80AED">
          <w:pPr>
            <w:pStyle w:val="Fuzeile"/>
            <w:rPr>
              <w:rFonts w:ascii="Arial" w:hAnsi="Arial" w:cs="Arial"/>
              <w:b/>
              <w:sz w:val="12"/>
              <w:szCs w:val="12"/>
            </w:rPr>
          </w:pPr>
          <w:r w:rsidRPr="00CC5837">
            <w:rPr>
              <w:rFonts w:ascii="Arial" w:hAnsi="Arial" w:cs="Arial"/>
              <w:b/>
              <w:sz w:val="12"/>
              <w:szCs w:val="12"/>
            </w:rPr>
            <w:t>Sportleiter Flinte</w:t>
          </w:r>
        </w:p>
      </w:tc>
      <w:tc>
        <w:tcPr>
          <w:tcW w:w="1701" w:type="dxa"/>
        </w:tcPr>
        <w:p w:rsidR="00F3569A" w:rsidRPr="00CC5837" w:rsidRDefault="00F3569A" w:rsidP="00D80AED">
          <w:pPr>
            <w:pStyle w:val="Fuzeile"/>
            <w:rPr>
              <w:rFonts w:ascii="Arial" w:hAnsi="Arial" w:cs="Arial"/>
              <w:b/>
              <w:sz w:val="12"/>
              <w:szCs w:val="12"/>
            </w:rPr>
          </w:pPr>
          <w:r>
            <w:rPr>
              <w:rFonts w:ascii="Arial" w:hAnsi="Arial" w:cs="Arial"/>
              <w:b/>
              <w:sz w:val="12"/>
              <w:szCs w:val="12"/>
            </w:rPr>
            <w:t>Sportleiter Steel</w:t>
          </w:r>
        </w:p>
      </w:tc>
    </w:tr>
    <w:tr w:rsidR="00F3569A" w:rsidTr="00F3569A">
      <w:trPr>
        <w:trHeight w:hRule="exact" w:val="227"/>
      </w:trPr>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Stefan Burkard</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Gerhard Hartmann</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Stefan Eck</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 xml:space="preserve">Dirk </w:t>
          </w:r>
          <w:proofErr w:type="spellStart"/>
          <w:r w:rsidRPr="00CC5837">
            <w:rPr>
              <w:rFonts w:ascii="Arial" w:hAnsi="Arial" w:cs="Arial"/>
              <w:sz w:val="12"/>
              <w:szCs w:val="12"/>
            </w:rPr>
            <w:t>Holzheid</w:t>
          </w:r>
          <w:proofErr w:type="spellEnd"/>
        </w:p>
      </w:tc>
      <w:tc>
        <w:tcPr>
          <w:tcW w:w="1701" w:type="dxa"/>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Martin Müller</w:t>
          </w:r>
        </w:p>
      </w:tc>
      <w:tc>
        <w:tcPr>
          <w:tcW w:w="1701" w:type="dxa"/>
        </w:tcPr>
        <w:p w:rsidR="00F3569A" w:rsidRPr="00CC5837" w:rsidRDefault="00F3569A" w:rsidP="00D80AED">
          <w:pPr>
            <w:pStyle w:val="Fuzeile"/>
            <w:rPr>
              <w:rFonts w:ascii="Arial" w:hAnsi="Arial" w:cs="Arial"/>
              <w:sz w:val="12"/>
              <w:szCs w:val="12"/>
            </w:rPr>
          </w:pPr>
          <w:r>
            <w:rPr>
              <w:rFonts w:ascii="Arial" w:hAnsi="Arial" w:cs="Arial"/>
              <w:sz w:val="12"/>
              <w:szCs w:val="12"/>
            </w:rPr>
            <w:t>Benedikt Nöth</w:t>
          </w:r>
        </w:p>
      </w:tc>
    </w:tr>
    <w:tr w:rsidR="00F3569A" w:rsidTr="00F3569A">
      <w:trPr>
        <w:trHeight w:hRule="exact" w:val="227"/>
      </w:trPr>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Weinbergstraße 27</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Spitalgasse 1a</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Am Dorfacker 3</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Kurzgasse 4</w:t>
          </w:r>
        </w:p>
      </w:tc>
      <w:tc>
        <w:tcPr>
          <w:tcW w:w="1701" w:type="dxa"/>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Mittelbergstr. 3</w:t>
          </w:r>
        </w:p>
      </w:tc>
      <w:tc>
        <w:tcPr>
          <w:tcW w:w="1701" w:type="dxa"/>
        </w:tcPr>
        <w:p w:rsidR="00F3569A" w:rsidRPr="00CC5837" w:rsidRDefault="00F3569A" w:rsidP="00D80AED">
          <w:pPr>
            <w:pStyle w:val="Fuzeile"/>
            <w:rPr>
              <w:rFonts w:ascii="Arial" w:hAnsi="Arial" w:cs="Arial"/>
              <w:sz w:val="12"/>
              <w:szCs w:val="12"/>
            </w:rPr>
          </w:pPr>
          <w:proofErr w:type="spellStart"/>
          <w:r w:rsidRPr="000F187D">
            <w:rPr>
              <w:rFonts w:ascii="Arial" w:hAnsi="Arial" w:cs="Arial"/>
              <w:sz w:val="12"/>
              <w:szCs w:val="12"/>
            </w:rPr>
            <w:t>Lengfurter</w:t>
          </w:r>
          <w:proofErr w:type="spellEnd"/>
          <w:r w:rsidRPr="000F187D">
            <w:rPr>
              <w:rFonts w:ascii="Arial" w:hAnsi="Arial" w:cs="Arial"/>
              <w:sz w:val="12"/>
              <w:szCs w:val="12"/>
            </w:rPr>
            <w:t xml:space="preserve"> Str. 16</w:t>
          </w:r>
        </w:p>
      </w:tc>
    </w:tr>
    <w:tr w:rsidR="00F3569A" w:rsidTr="00F3569A">
      <w:trPr>
        <w:trHeight w:hRule="exact" w:val="227"/>
      </w:trPr>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 xml:space="preserve">97469 </w:t>
          </w:r>
          <w:proofErr w:type="spellStart"/>
          <w:r w:rsidRPr="00CC5837">
            <w:rPr>
              <w:rFonts w:ascii="Arial" w:hAnsi="Arial" w:cs="Arial"/>
              <w:sz w:val="12"/>
              <w:szCs w:val="12"/>
            </w:rPr>
            <w:t>Gochsheim</w:t>
          </w:r>
          <w:proofErr w:type="spellEnd"/>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97437 Haßfurt</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97437 Haßfurt</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 xml:space="preserve">97461 </w:t>
          </w:r>
          <w:proofErr w:type="spellStart"/>
          <w:r w:rsidRPr="00CC5837">
            <w:rPr>
              <w:rFonts w:ascii="Arial" w:hAnsi="Arial" w:cs="Arial"/>
              <w:sz w:val="12"/>
              <w:szCs w:val="12"/>
            </w:rPr>
            <w:t>Hofheimt</w:t>
          </w:r>
          <w:proofErr w:type="spellEnd"/>
        </w:p>
      </w:tc>
      <w:tc>
        <w:tcPr>
          <w:tcW w:w="1701" w:type="dxa"/>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98724 Neuhaus</w:t>
          </w:r>
        </w:p>
      </w:tc>
      <w:tc>
        <w:tcPr>
          <w:tcW w:w="1701" w:type="dxa"/>
        </w:tcPr>
        <w:p w:rsidR="00F3569A" w:rsidRPr="00CC5837" w:rsidRDefault="00F3569A" w:rsidP="00D80AED">
          <w:pPr>
            <w:pStyle w:val="Fuzeile"/>
            <w:rPr>
              <w:rFonts w:ascii="Arial" w:hAnsi="Arial" w:cs="Arial"/>
              <w:sz w:val="12"/>
              <w:szCs w:val="12"/>
            </w:rPr>
          </w:pPr>
          <w:r w:rsidRPr="000F187D">
            <w:rPr>
              <w:rFonts w:ascii="Arial" w:hAnsi="Arial" w:cs="Arial"/>
              <w:sz w:val="12"/>
              <w:szCs w:val="12"/>
            </w:rPr>
            <w:t xml:space="preserve">97855 </w:t>
          </w:r>
          <w:proofErr w:type="spellStart"/>
          <w:r w:rsidRPr="000F187D">
            <w:rPr>
              <w:rFonts w:ascii="Arial" w:hAnsi="Arial" w:cs="Arial"/>
              <w:sz w:val="12"/>
              <w:szCs w:val="12"/>
            </w:rPr>
            <w:t>Triefenstein</w:t>
          </w:r>
          <w:proofErr w:type="spellEnd"/>
        </w:p>
      </w:tc>
    </w:tr>
    <w:tr w:rsidR="00F3569A" w:rsidRPr="00B92FE4" w:rsidTr="00F3569A">
      <w:trPr>
        <w:trHeight w:hRule="exact" w:val="227"/>
      </w:trPr>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Tel. 09721/4771860</w:t>
          </w:r>
        </w:p>
      </w:tc>
      <w:tc>
        <w:tcPr>
          <w:tcW w:w="1701" w:type="dxa"/>
          <w:vAlign w:val="center"/>
        </w:tcPr>
        <w:p w:rsidR="00F3569A" w:rsidRPr="00CC5837" w:rsidRDefault="00F3569A" w:rsidP="00D80AED">
          <w:pPr>
            <w:pStyle w:val="Fuzeile"/>
            <w:rPr>
              <w:rFonts w:ascii="Arial" w:hAnsi="Arial" w:cs="Arial"/>
              <w:sz w:val="12"/>
              <w:szCs w:val="12"/>
            </w:rPr>
          </w:pPr>
          <w:r w:rsidRPr="00CC5837">
            <w:rPr>
              <w:rFonts w:ascii="Arial" w:hAnsi="Arial" w:cs="Arial"/>
              <w:sz w:val="12"/>
              <w:szCs w:val="12"/>
            </w:rPr>
            <w:t>Tel. 09521/64254</w:t>
          </w:r>
        </w:p>
      </w:tc>
      <w:tc>
        <w:tcPr>
          <w:tcW w:w="1701" w:type="dxa"/>
          <w:vAlign w:val="center"/>
        </w:tcPr>
        <w:p w:rsidR="00F3569A" w:rsidRPr="00CC5837" w:rsidRDefault="00F3569A" w:rsidP="00D80AED">
          <w:pPr>
            <w:pStyle w:val="Fuzeile"/>
            <w:rPr>
              <w:rFonts w:ascii="Arial" w:hAnsi="Arial" w:cs="Arial"/>
              <w:sz w:val="12"/>
              <w:szCs w:val="12"/>
              <w:lang w:val="en-US"/>
            </w:rPr>
          </w:pPr>
          <w:r w:rsidRPr="00CC5837">
            <w:rPr>
              <w:rFonts w:ascii="Arial" w:hAnsi="Arial" w:cs="Arial"/>
              <w:sz w:val="12"/>
              <w:szCs w:val="12"/>
            </w:rPr>
            <w:t xml:space="preserve">Tel. 0160/90 60 </w:t>
          </w:r>
          <w:r w:rsidRPr="00CC5837">
            <w:rPr>
              <w:rFonts w:ascii="Arial" w:hAnsi="Arial" w:cs="Arial"/>
              <w:sz w:val="12"/>
              <w:szCs w:val="12"/>
              <w:lang w:val="en-US"/>
            </w:rPr>
            <w:t>90 88</w:t>
          </w:r>
        </w:p>
      </w:tc>
      <w:tc>
        <w:tcPr>
          <w:tcW w:w="1701" w:type="dxa"/>
          <w:vAlign w:val="center"/>
        </w:tcPr>
        <w:p w:rsidR="00F3569A" w:rsidRPr="00CC5837" w:rsidRDefault="00F3569A" w:rsidP="00D80AED">
          <w:pPr>
            <w:pStyle w:val="Fuzeile"/>
            <w:rPr>
              <w:rFonts w:ascii="Arial" w:hAnsi="Arial" w:cs="Arial"/>
              <w:sz w:val="12"/>
              <w:szCs w:val="12"/>
              <w:lang w:val="en-US"/>
            </w:rPr>
          </w:pPr>
          <w:r w:rsidRPr="00CC5837">
            <w:rPr>
              <w:rFonts w:ascii="Arial" w:hAnsi="Arial" w:cs="Arial"/>
              <w:sz w:val="12"/>
              <w:szCs w:val="12"/>
              <w:lang w:val="en-US"/>
            </w:rPr>
            <w:t>Tel. 09523/5039836</w:t>
          </w:r>
        </w:p>
      </w:tc>
      <w:tc>
        <w:tcPr>
          <w:tcW w:w="1701" w:type="dxa"/>
        </w:tcPr>
        <w:p w:rsidR="00F3569A" w:rsidRPr="00CC5837" w:rsidRDefault="00F3569A" w:rsidP="00D80AED">
          <w:pPr>
            <w:pStyle w:val="Fuzeile"/>
            <w:rPr>
              <w:rFonts w:ascii="Arial" w:hAnsi="Arial" w:cs="Arial"/>
              <w:sz w:val="12"/>
              <w:szCs w:val="12"/>
              <w:lang w:val="en-US"/>
            </w:rPr>
          </w:pPr>
        </w:p>
      </w:tc>
      <w:tc>
        <w:tcPr>
          <w:tcW w:w="1701" w:type="dxa"/>
        </w:tcPr>
        <w:p w:rsidR="00F3569A" w:rsidRPr="00B92FE4" w:rsidRDefault="00F3569A" w:rsidP="00D80AED">
          <w:pPr>
            <w:pStyle w:val="Fuzeile"/>
            <w:rPr>
              <w:rFonts w:ascii="Arial" w:hAnsi="Arial" w:cs="Arial"/>
              <w:sz w:val="12"/>
              <w:szCs w:val="12"/>
            </w:rPr>
          </w:pPr>
          <w:r w:rsidRPr="00B92FE4">
            <w:rPr>
              <w:rFonts w:ascii="Arial" w:hAnsi="Arial" w:cs="Arial"/>
              <w:sz w:val="12"/>
              <w:szCs w:val="12"/>
            </w:rPr>
            <w:t>Tel. 0160 / 94439806</w:t>
          </w:r>
        </w:p>
      </w:tc>
    </w:tr>
    <w:tr w:rsidR="00F3569A" w:rsidRPr="00B92FE4" w:rsidTr="00F3569A">
      <w:trPr>
        <w:trHeight w:hRule="exact" w:val="227"/>
      </w:trPr>
      <w:tc>
        <w:tcPr>
          <w:tcW w:w="1701" w:type="dxa"/>
          <w:vAlign w:val="center"/>
        </w:tcPr>
        <w:p w:rsidR="00F3569A" w:rsidRPr="00B92FE4" w:rsidRDefault="00F3569A" w:rsidP="00D80AED">
          <w:pPr>
            <w:pStyle w:val="Fuzeile"/>
            <w:rPr>
              <w:rFonts w:ascii="Arial" w:hAnsi="Arial" w:cs="Arial"/>
              <w:sz w:val="12"/>
              <w:szCs w:val="12"/>
            </w:rPr>
          </w:pPr>
          <w:r w:rsidRPr="00B92FE4">
            <w:rPr>
              <w:rFonts w:ascii="Arial" w:hAnsi="Arial" w:cs="Arial"/>
              <w:sz w:val="12"/>
              <w:szCs w:val="12"/>
            </w:rPr>
            <w:t>shburkard@online.de</w:t>
          </w:r>
        </w:p>
      </w:tc>
      <w:tc>
        <w:tcPr>
          <w:tcW w:w="1701" w:type="dxa"/>
          <w:vAlign w:val="center"/>
        </w:tcPr>
        <w:p w:rsidR="00F3569A" w:rsidRPr="00B92FE4" w:rsidRDefault="00F3569A" w:rsidP="00D80AED">
          <w:pPr>
            <w:pStyle w:val="Fuzeile"/>
            <w:rPr>
              <w:rFonts w:ascii="Arial" w:hAnsi="Arial" w:cs="Arial"/>
              <w:sz w:val="12"/>
              <w:szCs w:val="12"/>
            </w:rPr>
          </w:pPr>
          <w:r w:rsidRPr="00B92FE4">
            <w:rPr>
              <w:rFonts w:ascii="Arial" w:hAnsi="Arial" w:cs="Arial"/>
              <w:sz w:val="12"/>
              <w:szCs w:val="12"/>
            </w:rPr>
            <w:t>g-h.hartmann@t-online.de</w:t>
          </w:r>
        </w:p>
      </w:tc>
      <w:tc>
        <w:tcPr>
          <w:tcW w:w="1701" w:type="dxa"/>
          <w:vAlign w:val="center"/>
        </w:tcPr>
        <w:p w:rsidR="00F3569A" w:rsidRPr="00B92FE4" w:rsidRDefault="00F3569A" w:rsidP="00D80AED">
          <w:pPr>
            <w:pStyle w:val="Fuzeile"/>
            <w:rPr>
              <w:rFonts w:ascii="Arial" w:hAnsi="Arial" w:cs="Arial"/>
              <w:sz w:val="12"/>
              <w:szCs w:val="12"/>
            </w:rPr>
          </w:pPr>
          <w:r w:rsidRPr="00B92FE4">
            <w:rPr>
              <w:rFonts w:ascii="Arial" w:hAnsi="Arial" w:cs="Arial"/>
              <w:sz w:val="12"/>
              <w:szCs w:val="12"/>
            </w:rPr>
            <w:t>SB-Wiederladen@web.de</w:t>
          </w:r>
        </w:p>
      </w:tc>
      <w:tc>
        <w:tcPr>
          <w:tcW w:w="1701" w:type="dxa"/>
          <w:vAlign w:val="center"/>
        </w:tcPr>
        <w:p w:rsidR="00F3569A" w:rsidRPr="00B92FE4" w:rsidRDefault="00F3569A" w:rsidP="00D80AED">
          <w:pPr>
            <w:pStyle w:val="Fuzeile"/>
            <w:rPr>
              <w:rFonts w:ascii="Arial" w:hAnsi="Arial" w:cs="Arial"/>
              <w:sz w:val="12"/>
              <w:szCs w:val="12"/>
            </w:rPr>
          </w:pPr>
        </w:p>
      </w:tc>
      <w:tc>
        <w:tcPr>
          <w:tcW w:w="1701" w:type="dxa"/>
        </w:tcPr>
        <w:p w:rsidR="00F3569A" w:rsidRPr="00B92FE4" w:rsidRDefault="00F3569A" w:rsidP="00D80AED">
          <w:pPr>
            <w:pStyle w:val="Fuzeile"/>
            <w:rPr>
              <w:rFonts w:ascii="Arial" w:hAnsi="Arial" w:cs="Arial"/>
              <w:sz w:val="12"/>
              <w:szCs w:val="12"/>
            </w:rPr>
          </w:pPr>
          <w:r w:rsidRPr="00B92FE4">
            <w:rPr>
              <w:rFonts w:ascii="Arial" w:hAnsi="Arial" w:cs="Arial"/>
              <w:sz w:val="12"/>
              <w:szCs w:val="12"/>
            </w:rPr>
            <w:t>lobogrobian@gmail.com</w:t>
          </w:r>
        </w:p>
      </w:tc>
      <w:tc>
        <w:tcPr>
          <w:tcW w:w="1701" w:type="dxa"/>
          <w:vAlign w:val="center"/>
        </w:tcPr>
        <w:p w:rsidR="00F3569A" w:rsidRDefault="00F12433" w:rsidP="00D80AED">
          <w:pPr>
            <w:pStyle w:val="Fuzeile"/>
            <w:rPr>
              <w:rFonts w:ascii="Arial" w:hAnsi="Arial" w:cs="Arial"/>
              <w:sz w:val="12"/>
              <w:szCs w:val="12"/>
            </w:rPr>
          </w:pPr>
          <w:hyperlink r:id="rId1" w:history="1">
            <w:r w:rsidR="00F3569A" w:rsidRPr="00031BA2">
              <w:rPr>
                <w:rStyle w:val="Hyperlink"/>
                <w:rFonts w:ascii="Arial" w:hAnsi="Arial" w:cs="Arial"/>
                <w:sz w:val="12"/>
                <w:szCs w:val="12"/>
              </w:rPr>
              <w:t>benedikt.noeth@</w:t>
            </w:r>
          </w:hyperlink>
        </w:p>
        <w:p w:rsidR="00F3569A" w:rsidRPr="00B92FE4" w:rsidRDefault="00F3569A" w:rsidP="00D80AED">
          <w:pPr>
            <w:pStyle w:val="Fuzeile"/>
            <w:rPr>
              <w:rFonts w:ascii="Arial" w:hAnsi="Arial" w:cs="Arial"/>
              <w:sz w:val="12"/>
              <w:szCs w:val="12"/>
            </w:rPr>
          </w:pPr>
          <w:r w:rsidRPr="00B92FE4">
            <w:rPr>
              <w:rFonts w:ascii="Arial" w:hAnsi="Arial" w:cs="Arial"/>
              <w:sz w:val="12"/>
              <w:szCs w:val="12"/>
            </w:rPr>
            <w:t>estenfeld.de</w:t>
          </w:r>
        </w:p>
      </w:tc>
    </w:tr>
    <w:tr w:rsidR="00F3569A" w:rsidRPr="00B92FE4" w:rsidTr="00F3569A">
      <w:trPr>
        <w:trHeight w:hRule="exact" w:val="227"/>
      </w:trPr>
      <w:tc>
        <w:tcPr>
          <w:tcW w:w="1701" w:type="dxa"/>
          <w:vAlign w:val="center"/>
        </w:tcPr>
        <w:p w:rsidR="00F3569A" w:rsidRPr="00B92FE4" w:rsidRDefault="00F3569A" w:rsidP="00D80AED">
          <w:pPr>
            <w:pStyle w:val="Fuzeile"/>
            <w:rPr>
              <w:rFonts w:ascii="Arial" w:hAnsi="Arial" w:cs="Arial"/>
              <w:sz w:val="16"/>
              <w:szCs w:val="16"/>
            </w:rPr>
          </w:pPr>
        </w:p>
      </w:tc>
      <w:tc>
        <w:tcPr>
          <w:tcW w:w="1701" w:type="dxa"/>
          <w:vAlign w:val="center"/>
        </w:tcPr>
        <w:p w:rsidR="00F3569A" w:rsidRPr="00B92FE4" w:rsidRDefault="00F3569A" w:rsidP="00D80AED">
          <w:pPr>
            <w:pStyle w:val="Fuzeile"/>
            <w:rPr>
              <w:rFonts w:ascii="Arial" w:hAnsi="Arial" w:cs="Arial"/>
              <w:sz w:val="16"/>
              <w:szCs w:val="16"/>
            </w:rPr>
          </w:pPr>
        </w:p>
      </w:tc>
      <w:tc>
        <w:tcPr>
          <w:tcW w:w="1701" w:type="dxa"/>
          <w:vAlign w:val="center"/>
        </w:tcPr>
        <w:p w:rsidR="00F3569A" w:rsidRPr="00B92FE4" w:rsidRDefault="00F3569A" w:rsidP="00D80AED">
          <w:pPr>
            <w:pStyle w:val="Fuzeile"/>
            <w:rPr>
              <w:rFonts w:ascii="Arial" w:hAnsi="Arial" w:cs="Arial"/>
              <w:sz w:val="16"/>
              <w:szCs w:val="16"/>
            </w:rPr>
          </w:pPr>
        </w:p>
      </w:tc>
      <w:tc>
        <w:tcPr>
          <w:tcW w:w="1701" w:type="dxa"/>
          <w:vAlign w:val="center"/>
        </w:tcPr>
        <w:p w:rsidR="00F3569A" w:rsidRPr="00B92FE4" w:rsidRDefault="00F3569A" w:rsidP="00D80AED">
          <w:pPr>
            <w:pStyle w:val="Fuzeile"/>
            <w:rPr>
              <w:rFonts w:ascii="Arial" w:hAnsi="Arial" w:cs="Arial"/>
              <w:sz w:val="16"/>
              <w:szCs w:val="16"/>
            </w:rPr>
          </w:pPr>
        </w:p>
      </w:tc>
      <w:tc>
        <w:tcPr>
          <w:tcW w:w="1701" w:type="dxa"/>
        </w:tcPr>
        <w:p w:rsidR="00F3569A" w:rsidRPr="00B92FE4" w:rsidRDefault="00F3569A" w:rsidP="00D80AED">
          <w:pPr>
            <w:pStyle w:val="Fuzeile"/>
            <w:rPr>
              <w:rFonts w:ascii="Arial" w:hAnsi="Arial" w:cs="Arial"/>
              <w:sz w:val="16"/>
              <w:szCs w:val="16"/>
            </w:rPr>
          </w:pPr>
        </w:p>
      </w:tc>
      <w:tc>
        <w:tcPr>
          <w:tcW w:w="1701" w:type="dxa"/>
        </w:tcPr>
        <w:p w:rsidR="00F3569A" w:rsidRPr="008862E5" w:rsidRDefault="00F3569A" w:rsidP="00D80AED">
          <w:pPr>
            <w:pStyle w:val="Fuzeile"/>
            <w:rPr>
              <w:rFonts w:ascii="Arial" w:hAnsi="Arial" w:cs="Arial"/>
              <w:sz w:val="12"/>
              <w:szCs w:val="12"/>
            </w:rPr>
          </w:pPr>
          <w:r>
            <w:rPr>
              <w:rFonts w:ascii="Arial" w:hAnsi="Arial" w:cs="Arial"/>
              <w:sz w:val="12"/>
              <w:szCs w:val="12"/>
            </w:rPr>
            <w:t>s</w:t>
          </w:r>
          <w:r w:rsidRPr="008862E5">
            <w:rPr>
              <w:rFonts w:ascii="Arial" w:hAnsi="Arial" w:cs="Arial"/>
              <w:sz w:val="12"/>
              <w:szCs w:val="12"/>
            </w:rPr>
            <w:t>g-estenfeld.de</w:t>
          </w:r>
        </w:p>
      </w:tc>
    </w:tr>
  </w:tbl>
  <w:p w:rsidR="00F56174" w:rsidRPr="00F56174" w:rsidRDefault="00F56174">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50C" w:rsidRDefault="003C250C" w:rsidP="008434F4">
      <w:pPr>
        <w:spacing w:after="0" w:line="240" w:lineRule="auto"/>
      </w:pPr>
      <w:r>
        <w:separator/>
      </w:r>
    </w:p>
  </w:footnote>
  <w:footnote w:type="continuationSeparator" w:id="0">
    <w:p w:rsidR="003C250C" w:rsidRDefault="003C250C" w:rsidP="008434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4"/>
      <o:rules v:ext="edit">
        <o:r id="V:Rule2" type="connector" idref="#AutoShape 2"/>
      </o:rules>
    </o:shapelayout>
  </w:hdrShapeDefaults>
  <w:footnotePr>
    <w:footnote w:id="-1"/>
    <w:footnote w:id="0"/>
  </w:footnotePr>
  <w:endnotePr>
    <w:endnote w:id="-1"/>
    <w:endnote w:id="0"/>
  </w:endnotePr>
  <w:compat/>
  <w:rsids>
    <w:rsidRoot w:val="00FD62EC"/>
    <w:rsid w:val="0000102E"/>
    <w:rsid w:val="000019EA"/>
    <w:rsid w:val="0000656F"/>
    <w:rsid w:val="000377EF"/>
    <w:rsid w:val="00077715"/>
    <w:rsid w:val="00085971"/>
    <w:rsid w:val="000B367A"/>
    <w:rsid w:val="000C2668"/>
    <w:rsid w:val="000C6B4B"/>
    <w:rsid w:val="000E12F5"/>
    <w:rsid w:val="000E6CFC"/>
    <w:rsid w:val="001042F0"/>
    <w:rsid w:val="00136930"/>
    <w:rsid w:val="00141139"/>
    <w:rsid w:val="00150634"/>
    <w:rsid w:val="001635CF"/>
    <w:rsid w:val="00172314"/>
    <w:rsid w:val="001749BE"/>
    <w:rsid w:val="001765FB"/>
    <w:rsid w:val="00177349"/>
    <w:rsid w:val="001843E8"/>
    <w:rsid w:val="001848EB"/>
    <w:rsid w:val="00192C92"/>
    <w:rsid w:val="00194D5F"/>
    <w:rsid w:val="001B6990"/>
    <w:rsid w:val="001D2300"/>
    <w:rsid w:val="001E6E70"/>
    <w:rsid w:val="001F3EAD"/>
    <w:rsid w:val="00207E7A"/>
    <w:rsid w:val="00210250"/>
    <w:rsid w:val="002354ED"/>
    <w:rsid w:val="00242B9A"/>
    <w:rsid w:val="00244F87"/>
    <w:rsid w:val="0025406D"/>
    <w:rsid w:val="00257ED2"/>
    <w:rsid w:val="00264C50"/>
    <w:rsid w:val="00264C65"/>
    <w:rsid w:val="002770F5"/>
    <w:rsid w:val="00294CC1"/>
    <w:rsid w:val="00297C62"/>
    <w:rsid w:val="002A360D"/>
    <w:rsid w:val="00312643"/>
    <w:rsid w:val="00316CEC"/>
    <w:rsid w:val="00324502"/>
    <w:rsid w:val="00326D09"/>
    <w:rsid w:val="00341608"/>
    <w:rsid w:val="00351076"/>
    <w:rsid w:val="00387959"/>
    <w:rsid w:val="00391452"/>
    <w:rsid w:val="003C0DF8"/>
    <w:rsid w:val="003C250C"/>
    <w:rsid w:val="003C3CD1"/>
    <w:rsid w:val="003D5371"/>
    <w:rsid w:val="003E632E"/>
    <w:rsid w:val="003F46FD"/>
    <w:rsid w:val="004056C9"/>
    <w:rsid w:val="00417B20"/>
    <w:rsid w:val="00433E9D"/>
    <w:rsid w:val="0043457E"/>
    <w:rsid w:val="00463414"/>
    <w:rsid w:val="004910DF"/>
    <w:rsid w:val="004B7A5D"/>
    <w:rsid w:val="004D4CF4"/>
    <w:rsid w:val="004E273D"/>
    <w:rsid w:val="004F297B"/>
    <w:rsid w:val="004F4AFA"/>
    <w:rsid w:val="0055524E"/>
    <w:rsid w:val="005625B8"/>
    <w:rsid w:val="0056517E"/>
    <w:rsid w:val="00581F22"/>
    <w:rsid w:val="005C4D75"/>
    <w:rsid w:val="005D6EC2"/>
    <w:rsid w:val="005D6F28"/>
    <w:rsid w:val="00602781"/>
    <w:rsid w:val="00647E8A"/>
    <w:rsid w:val="006507C8"/>
    <w:rsid w:val="00673F39"/>
    <w:rsid w:val="006B2A11"/>
    <w:rsid w:val="006C26FD"/>
    <w:rsid w:val="006E37DF"/>
    <w:rsid w:val="006E73A3"/>
    <w:rsid w:val="007112B3"/>
    <w:rsid w:val="007125B9"/>
    <w:rsid w:val="00712637"/>
    <w:rsid w:val="00730C4D"/>
    <w:rsid w:val="007435C6"/>
    <w:rsid w:val="00753938"/>
    <w:rsid w:val="00767F5E"/>
    <w:rsid w:val="00770789"/>
    <w:rsid w:val="00783F3D"/>
    <w:rsid w:val="007840C2"/>
    <w:rsid w:val="007D49C5"/>
    <w:rsid w:val="007D4CAE"/>
    <w:rsid w:val="007E2AA6"/>
    <w:rsid w:val="007E4858"/>
    <w:rsid w:val="00803947"/>
    <w:rsid w:val="00827ACE"/>
    <w:rsid w:val="008434F4"/>
    <w:rsid w:val="00850E2E"/>
    <w:rsid w:val="008B073C"/>
    <w:rsid w:val="008B4CDB"/>
    <w:rsid w:val="008C3BED"/>
    <w:rsid w:val="008E3A54"/>
    <w:rsid w:val="008F32D2"/>
    <w:rsid w:val="009017B3"/>
    <w:rsid w:val="00920FCF"/>
    <w:rsid w:val="0094233F"/>
    <w:rsid w:val="00956AB0"/>
    <w:rsid w:val="00957948"/>
    <w:rsid w:val="0097114B"/>
    <w:rsid w:val="0097338E"/>
    <w:rsid w:val="00980213"/>
    <w:rsid w:val="00992C62"/>
    <w:rsid w:val="009941D1"/>
    <w:rsid w:val="009B0E65"/>
    <w:rsid w:val="009C02A2"/>
    <w:rsid w:val="009C6ADE"/>
    <w:rsid w:val="009D702A"/>
    <w:rsid w:val="009D7A79"/>
    <w:rsid w:val="009E29EB"/>
    <w:rsid w:val="009F330B"/>
    <w:rsid w:val="00A01DB5"/>
    <w:rsid w:val="00A25D6F"/>
    <w:rsid w:val="00A31CED"/>
    <w:rsid w:val="00A67F4D"/>
    <w:rsid w:val="00A7167F"/>
    <w:rsid w:val="00AA61A0"/>
    <w:rsid w:val="00AC111F"/>
    <w:rsid w:val="00AC20F0"/>
    <w:rsid w:val="00AC6846"/>
    <w:rsid w:val="00AD12E9"/>
    <w:rsid w:val="00AE2BEE"/>
    <w:rsid w:val="00AF37B3"/>
    <w:rsid w:val="00B00B4A"/>
    <w:rsid w:val="00B1260F"/>
    <w:rsid w:val="00B1554C"/>
    <w:rsid w:val="00B23A49"/>
    <w:rsid w:val="00B43E9B"/>
    <w:rsid w:val="00B4511E"/>
    <w:rsid w:val="00B73B30"/>
    <w:rsid w:val="00B74F27"/>
    <w:rsid w:val="00B952C7"/>
    <w:rsid w:val="00BC5192"/>
    <w:rsid w:val="00C30448"/>
    <w:rsid w:val="00C47A45"/>
    <w:rsid w:val="00C51CE4"/>
    <w:rsid w:val="00C55333"/>
    <w:rsid w:val="00C77C4F"/>
    <w:rsid w:val="00C96700"/>
    <w:rsid w:val="00CE25EC"/>
    <w:rsid w:val="00CE7828"/>
    <w:rsid w:val="00CF1902"/>
    <w:rsid w:val="00CF19E8"/>
    <w:rsid w:val="00D04B8D"/>
    <w:rsid w:val="00D07AE7"/>
    <w:rsid w:val="00D10B09"/>
    <w:rsid w:val="00D136A8"/>
    <w:rsid w:val="00D320C7"/>
    <w:rsid w:val="00D32377"/>
    <w:rsid w:val="00D40956"/>
    <w:rsid w:val="00D4464A"/>
    <w:rsid w:val="00D47C96"/>
    <w:rsid w:val="00D631BF"/>
    <w:rsid w:val="00D80AED"/>
    <w:rsid w:val="00D8176A"/>
    <w:rsid w:val="00D83C61"/>
    <w:rsid w:val="00D854E6"/>
    <w:rsid w:val="00D96030"/>
    <w:rsid w:val="00D96689"/>
    <w:rsid w:val="00DF6502"/>
    <w:rsid w:val="00E0580D"/>
    <w:rsid w:val="00E15518"/>
    <w:rsid w:val="00E333A6"/>
    <w:rsid w:val="00E33A77"/>
    <w:rsid w:val="00E41AA6"/>
    <w:rsid w:val="00E56B71"/>
    <w:rsid w:val="00E643F5"/>
    <w:rsid w:val="00E77913"/>
    <w:rsid w:val="00EA7D19"/>
    <w:rsid w:val="00EC0651"/>
    <w:rsid w:val="00EC2921"/>
    <w:rsid w:val="00F0342E"/>
    <w:rsid w:val="00F06855"/>
    <w:rsid w:val="00F12433"/>
    <w:rsid w:val="00F15DE1"/>
    <w:rsid w:val="00F320E8"/>
    <w:rsid w:val="00F32B8B"/>
    <w:rsid w:val="00F3569A"/>
    <w:rsid w:val="00F373A4"/>
    <w:rsid w:val="00F56174"/>
    <w:rsid w:val="00F75F48"/>
    <w:rsid w:val="00F76580"/>
    <w:rsid w:val="00FB0EC1"/>
    <w:rsid w:val="00FB279F"/>
    <w:rsid w:val="00FD62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76A"/>
    <w:pPr>
      <w:spacing w:after="200" w:line="276" w:lineRule="auto"/>
    </w:pPr>
    <w:rPr>
      <w:sz w:val="22"/>
      <w:szCs w:val="22"/>
      <w:lang w:eastAsia="en-US"/>
    </w:rPr>
  </w:style>
  <w:style w:type="paragraph" w:styleId="berschrift4">
    <w:name w:val="heading 4"/>
    <w:basedOn w:val="Standard"/>
    <w:link w:val="berschrift4Zchn"/>
    <w:qFormat/>
    <w:rsid w:val="00767F5E"/>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FD62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1749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9BE"/>
    <w:rPr>
      <w:rFonts w:ascii="Tahoma" w:hAnsi="Tahoma" w:cs="Tahoma"/>
      <w:sz w:val="16"/>
      <w:szCs w:val="16"/>
      <w:lang w:eastAsia="en-US"/>
    </w:rPr>
  </w:style>
  <w:style w:type="paragraph" w:styleId="Kopfzeile">
    <w:name w:val="header"/>
    <w:basedOn w:val="Standard"/>
    <w:link w:val="KopfzeileZchn"/>
    <w:uiPriority w:val="99"/>
    <w:semiHidden/>
    <w:unhideWhenUsed/>
    <w:rsid w:val="008434F4"/>
    <w:pPr>
      <w:tabs>
        <w:tab w:val="center" w:pos="4536"/>
        <w:tab w:val="right" w:pos="9072"/>
      </w:tabs>
    </w:pPr>
  </w:style>
  <w:style w:type="character" w:customStyle="1" w:styleId="KopfzeileZchn">
    <w:name w:val="Kopfzeile Zchn"/>
    <w:basedOn w:val="Absatz-Standardschriftart"/>
    <w:link w:val="Kopfzeile"/>
    <w:uiPriority w:val="99"/>
    <w:semiHidden/>
    <w:rsid w:val="008434F4"/>
    <w:rPr>
      <w:sz w:val="22"/>
      <w:szCs w:val="22"/>
      <w:lang w:eastAsia="en-US"/>
    </w:rPr>
  </w:style>
  <w:style w:type="paragraph" w:styleId="Fuzeile">
    <w:name w:val="footer"/>
    <w:basedOn w:val="Standard"/>
    <w:link w:val="FuzeileZchn"/>
    <w:uiPriority w:val="99"/>
    <w:unhideWhenUsed/>
    <w:rsid w:val="008434F4"/>
    <w:pPr>
      <w:tabs>
        <w:tab w:val="center" w:pos="4536"/>
        <w:tab w:val="right" w:pos="9072"/>
      </w:tabs>
    </w:pPr>
  </w:style>
  <w:style w:type="character" w:customStyle="1" w:styleId="FuzeileZchn">
    <w:name w:val="Fußzeile Zchn"/>
    <w:basedOn w:val="Absatz-Standardschriftart"/>
    <w:link w:val="Fuzeile"/>
    <w:uiPriority w:val="99"/>
    <w:rsid w:val="008434F4"/>
    <w:rPr>
      <w:sz w:val="22"/>
      <w:szCs w:val="22"/>
      <w:lang w:eastAsia="en-US"/>
    </w:rPr>
  </w:style>
  <w:style w:type="character" w:customStyle="1" w:styleId="berschrift4Zchn">
    <w:name w:val="Überschrift 4 Zchn"/>
    <w:basedOn w:val="Absatz-Standardschriftart"/>
    <w:link w:val="berschrift4"/>
    <w:rsid w:val="00767F5E"/>
    <w:rPr>
      <w:rFonts w:ascii="Times New Roman" w:eastAsia="Times New Roman" w:hAnsi="Times New Roman"/>
      <w:b/>
      <w:bCs/>
      <w:sz w:val="24"/>
      <w:szCs w:val="24"/>
    </w:rPr>
  </w:style>
  <w:style w:type="paragraph" w:styleId="StandardWeb">
    <w:name w:val="Normal (Web)"/>
    <w:basedOn w:val="Standard"/>
    <w:rsid w:val="00767F5E"/>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unhideWhenUsed/>
    <w:rsid w:val="00F15DE1"/>
    <w:rPr>
      <w:color w:val="0000FF"/>
      <w:u w:val="single"/>
    </w:rPr>
  </w:style>
  <w:style w:type="character" w:styleId="BesuchterHyperlink">
    <w:name w:val="FollowedHyperlink"/>
    <w:basedOn w:val="Absatz-Standardschriftart"/>
    <w:uiPriority w:val="99"/>
    <w:semiHidden/>
    <w:unhideWhenUsed/>
    <w:rsid w:val="001D23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176A"/>
    <w:pPr>
      <w:spacing w:after="200" w:line="276" w:lineRule="auto"/>
    </w:pPr>
    <w:rPr>
      <w:sz w:val="22"/>
      <w:szCs w:val="22"/>
      <w:lang w:eastAsia="en-US"/>
    </w:rPr>
  </w:style>
  <w:style w:type="paragraph" w:styleId="berschrift4">
    <w:name w:val="heading 4"/>
    <w:basedOn w:val="Standard"/>
    <w:link w:val="berschrift4Zchn"/>
    <w:qFormat/>
    <w:rsid w:val="00767F5E"/>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D6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1749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9BE"/>
    <w:rPr>
      <w:rFonts w:ascii="Tahoma" w:hAnsi="Tahoma" w:cs="Tahoma"/>
      <w:sz w:val="16"/>
      <w:szCs w:val="16"/>
      <w:lang w:eastAsia="en-US"/>
    </w:rPr>
  </w:style>
  <w:style w:type="paragraph" w:styleId="Kopfzeile">
    <w:name w:val="header"/>
    <w:basedOn w:val="Standard"/>
    <w:link w:val="KopfzeileZchn"/>
    <w:uiPriority w:val="99"/>
    <w:semiHidden/>
    <w:unhideWhenUsed/>
    <w:rsid w:val="008434F4"/>
    <w:pPr>
      <w:tabs>
        <w:tab w:val="center" w:pos="4536"/>
        <w:tab w:val="right" w:pos="9072"/>
      </w:tabs>
    </w:pPr>
  </w:style>
  <w:style w:type="character" w:customStyle="1" w:styleId="KopfzeileZchn">
    <w:name w:val="Kopfzeile Zchn"/>
    <w:basedOn w:val="Absatz-Standardschriftart"/>
    <w:link w:val="Kopfzeile"/>
    <w:uiPriority w:val="99"/>
    <w:semiHidden/>
    <w:rsid w:val="008434F4"/>
    <w:rPr>
      <w:sz w:val="22"/>
      <w:szCs w:val="22"/>
      <w:lang w:eastAsia="en-US"/>
    </w:rPr>
  </w:style>
  <w:style w:type="paragraph" w:styleId="Fuzeile">
    <w:name w:val="footer"/>
    <w:basedOn w:val="Standard"/>
    <w:link w:val="FuzeileZchn"/>
    <w:uiPriority w:val="99"/>
    <w:unhideWhenUsed/>
    <w:rsid w:val="008434F4"/>
    <w:pPr>
      <w:tabs>
        <w:tab w:val="center" w:pos="4536"/>
        <w:tab w:val="right" w:pos="9072"/>
      </w:tabs>
    </w:pPr>
  </w:style>
  <w:style w:type="character" w:customStyle="1" w:styleId="FuzeileZchn">
    <w:name w:val="Fußzeile Zchn"/>
    <w:basedOn w:val="Absatz-Standardschriftart"/>
    <w:link w:val="Fuzeile"/>
    <w:uiPriority w:val="99"/>
    <w:rsid w:val="008434F4"/>
    <w:rPr>
      <w:sz w:val="22"/>
      <w:szCs w:val="22"/>
      <w:lang w:eastAsia="en-US"/>
    </w:rPr>
  </w:style>
  <w:style w:type="character" w:customStyle="1" w:styleId="berschrift4Zchn">
    <w:name w:val="Überschrift 4 Zchn"/>
    <w:basedOn w:val="Absatz-Standardschriftart"/>
    <w:link w:val="berschrift4"/>
    <w:rsid w:val="00767F5E"/>
    <w:rPr>
      <w:rFonts w:ascii="Times New Roman" w:eastAsia="Times New Roman" w:hAnsi="Times New Roman"/>
      <w:b/>
      <w:bCs/>
      <w:sz w:val="24"/>
      <w:szCs w:val="24"/>
    </w:rPr>
  </w:style>
  <w:style w:type="paragraph" w:styleId="StandardWeb">
    <w:name w:val="Normal (Web)"/>
    <w:basedOn w:val="Standard"/>
    <w:rsid w:val="00767F5E"/>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unhideWhenUsed/>
    <w:rsid w:val="00F15DE1"/>
    <w:rPr>
      <w:color w:val="0000FF"/>
      <w:u w:val="single"/>
    </w:rPr>
  </w:style>
  <w:style w:type="character" w:styleId="BesuchterHyperlink">
    <w:name w:val="FollowedHyperlink"/>
    <w:basedOn w:val="Absatz-Standardschriftart"/>
    <w:uiPriority w:val="99"/>
    <w:semiHidden/>
    <w:unhideWhenUsed/>
    <w:rsid w:val="001D23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tif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terfranken@bbs-bayern.de" TargetMode="External"/><Relationship Id="rId4" Type="http://schemas.openxmlformats.org/officeDocument/2006/relationships/webSettings" Target="webSettings.xml"/><Relationship Id="rId9" Type="http://schemas.openxmlformats.org/officeDocument/2006/relationships/hyperlink" Target="http://bdsmeisterschaf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nedikt.noet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37F1-0D50-4717-8610-430C5DF9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3921</CharactersWithSpaces>
  <SharedDoc>false</SharedDoc>
  <HLinks>
    <vt:vector size="12" baseType="variant">
      <vt:variant>
        <vt:i4>2031716</vt:i4>
      </vt:variant>
      <vt:variant>
        <vt:i4>0</vt:i4>
      </vt:variant>
      <vt:variant>
        <vt:i4>0</vt:i4>
      </vt:variant>
      <vt:variant>
        <vt:i4>5</vt:i4>
      </vt:variant>
      <vt:variant>
        <vt:lpwstr>mailto:g-h.hartmann@t-online.de</vt:lpwstr>
      </vt:variant>
      <vt:variant>
        <vt:lpwstr/>
      </vt:variant>
      <vt:variant>
        <vt:i4>1310772</vt:i4>
      </vt:variant>
      <vt:variant>
        <vt:i4>0</vt:i4>
      </vt:variant>
      <vt:variant>
        <vt:i4>0</vt:i4>
      </vt:variant>
      <vt:variant>
        <vt:i4>5</vt:i4>
      </vt:variant>
      <vt:variant>
        <vt:lpwstr>mailto:benedikt.noeth@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Hartmann</dc:creator>
  <cp:lastModifiedBy>jürgen</cp:lastModifiedBy>
  <cp:revision>2</cp:revision>
  <cp:lastPrinted>2016-11-08T20:42:00Z</cp:lastPrinted>
  <dcterms:created xsi:type="dcterms:W3CDTF">2024-08-20T08:43:00Z</dcterms:created>
  <dcterms:modified xsi:type="dcterms:W3CDTF">2024-08-20T08:43:00Z</dcterms:modified>
</cp:coreProperties>
</file>